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503" w:rsidRPr="00AD4891" w:rsidRDefault="00D264EA" w:rsidP="008F3503">
      <w:pPr>
        <w:spacing w:line="242" w:lineRule="auto"/>
        <w:jc w:val="both"/>
        <w:rPr>
          <w:rFonts w:ascii="B Nazanin" w:hAnsi="B Nazanin" w:cs="B Sina"/>
          <w:color w:val="FF0000"/>
          <w:spacing w:val="-2"/>
          <w:sz w:val="20"/>
          <w:szCs w:val="20"/>
          <w:rtl/>
          <w:lang w:bidi="fa-IR"/>
        </w:rPr>
      </w:pPr>
      <w:r w:rsidRPr="00D264EA">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height:721.85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3C66DD" w:rsidRPr="003C66DD">
        <w:rPr>
          <w:rFonts w:cs="B Nazanin" w:hint="cs"/>
          <w:b/>
          <w:bCs/>
          <w:sz w:val="22"/>
          <w:szCs w:val="22"/>
          <w:rtl/>
        </w:rPr>
        <w:t xml:space="preserve"> </w:t>
      </w:r>
      <w:r w:rsidR="008F3503" w:rsidRPr="00AD4891">
        <w:rPr>
          <w:rFonts w:cs="B Nazanin" w:hint="cs"/>
          <w:b/>
          <w:bCs/>
          <w:spacing w:val="-2"/>
          <w:sz w:val="22"/>
          <w:szCs w:val="22"/>
          <w:rtl/>
          <w:lang w:bidi="fa-IR"/>
        </w:rPr>
        <w:t>صداي حکومت ديني</w:t>
      </w:r>
    </w:p>
    <w:p w:rsidR="008F3503" w:rsidRPr="00AD4891" w:rsidRDefault="008F3503" w:rsidP="008F3503">
      <w:pPr>
        <w:spacing w:line="242" w:lineRule="auto"/>
        <w:ind w:firstLine="216"/>
        <w:jc w:val="both"/>
        <w:rPr>
          <w:rFonts w:ascii="B Zar" w:hAnsi="B Zar" w:cs="B Nazanin"/>
          <w:spacing w:val="-2"/>
          <w:sz w:val="22"/>
          <w:szCs w:val="22"/>
          <w:rtl/>
          <w:lang w:bidi="fa-IR"/>
        </w:rPr>
      </w:pPr>
      <w:r w:rsidRPr="00AD4891">
        <w:rPr>
          <w:rFonts w:ascii="B Zar" w:hAnsi="B Zar" w:cs="B Nazanin" w:hint="cs"/>
          <w:spacing w:val="-2"/>
          <w:sz w:val="22"/>
          <w:szCs w:val="22"/>
          <w:rtl/>
          <w:lang w:bidi="fa-IR"/>
        </w:rPr>
        <w:t>نهضت مشروطه يکي از حرکت</w:t>
      </w:r>
      <w:r w:rsidRPr="00AD4891">
        <w:rPr>
          <w:rFonts w:ascii="B Zar" w:hAnsi="B Zar" w:cs="B Nazanin" w:hint="eastAsia"/>
          <w:spacing w:val="-2"/>
          <w:sz w:val="22"/>
          <w:szCs w:val="22"/>
          <w:rtl/>
          <w:lang w:bidi="fa-IR"/>
        </w:rPr>
        <w:t>‌</w:t>
      </w:r>
      <w:r w:rsidRPr="00AD4891">
        <w:rPr>
          <w:rFonts w:ascii="B Zar" w:hAnsi="B Zar" w:cs="B Nazanin" w:hint="cs"/>
          <w:spacing w:val="-2"/>
          <w:sz w:val="22"/>
          <w:szCs w:val="22"/>
          <w:rtl/>
          <w:lang w:bidi="fa-IR"/>
        </w:rPr>
        <w:t>هاي مهم ضد استبدادي تاريخ معاصر جهان است. نهضتي پيشرو که در ميان ديگر ملت</w:t>
      </w:r>
      <w:r w:rsidRPr="00AD4891">
        <w:rPr>
          <w:rFonts w:ascii="B Zar" w:hAnsi="B Zar" w:cs="B Nazanin" w:hint="eastAsia"/>
          <w:spacing w:val="-2"/>
          <w:sz w:val="22"/>
          <w:szCs w:val="22"/>
          <w:rtl/>
          <w:lang w:bidi="fa-IR"/>
        </w:rPr>
        <w:t>‌</w:t>
      </w:r>
      <w:r w:rsidRPr="00AD4891">
        <w:rPr>
          <w:rFonts w:ascii="B Zar" w:hAnsi="B Zar" w:cs="B Nazanin" w:hint="cs"/>
          <w:spacing w:val="-2"/>
          <w:sz w:val="22"/>
          <w:szCs w:val="22"/>
          <w:rtl/>
          <w:lang w:bidi="fa-IR"/>
        </w:rPr>
        <w:t>ها الهام‌بخش عدالت</w:t>
      </w:r>
      <w:r w:rsidRPr="00AD4891">
        <w:rPr>
          <w:rFonts w:ascii="B Zar" w:hAnsi="B Zar" w:cs="B Nazanin" w:hint="eastAsia"/>
          <w:spacing w:val="-2"/>
          <w:sz w:val="22"/>
          <w:szCs w:val="22"/>
          <w:rtl/>
          <w:lang w:bidi="fa-IR"/>
        </w:rPr>
        <w:t>‌</w:t>
      </w:r>
      <w:r w:rsidRPr="00AD4891">
        <w:rPr>
          <w:rFonts w:ascii="B Zar" w:hAnsi="B Zar" w:cs="B Nazanin" w:hint="cs"/>
          <w:spacing w:val="-2"/>
          <w:sz w:val="22"/>
          <w:szCs w:val="22"/>
          <w:rtl/>
          <w:lang w:bidi="fa-IR"/>
        </w:rPr>
        <w:t>طلب</w:t>
      </w:r>
      <w:r w:rsidRPr="00AD4891">
        <w:rPr>
          <w:rFonts w:ascii="B Zar" w:hAnsi="B Zar" w:cs="B Nazanin" w:hint="eastAsia"/>
          <w:spacing w:val="-2"/>
          <w:sz w:val="22"/>
          <w:szCs w:val="22"/>
          <w:rtl/>
          <w:lang w:bidi="fa-IR"/>
        </w:rPr>
        <w:t>ي و آزادي</w:t>
      </w:r>
      <w:r w:rsidRPr="00AD4891">
        <w:rPr>
          <w:rFonts w:ascii="B Zar" w:hAnsi="B Zar" w:cs="B Nazanin" w:hint="cs"/>
          <w:spacing w:val="-2"/>
          <w:sz w:val="22"/>
          <w:szCs w:val="22"/>
          <w:rtl/>
          <w:lang w:bidi="fa-IR"/>
        </w:rPr>
        <w:t>‌خواهي شد. اين نهضت مي</w:t>
      </w:r>
      <w:r w:rsidRPr="00AD4891">
        <w:rPr>
          <w:rFonts w:ascii="B Zar" w:hAnsi="B Zar" w:cs="B Nazanin" w:hint="eastAsia"/>
          <w:spacing w:val="-2"/>
          <w:sz w:val="22"/>
          <w:szCs w:val="22"/>
          <w:rtl/>
          <w:lang w:bidi="fa-IR"/>
        </w:rPr>
        <w:t>‌</w:t>
      </w:r>
      <w:r w:rsidRPr="00AD4891">
        <w:rPr>
          <w:rFonts w:ascii="B Zar" w:hAnsi="B Zar" w:cs="B Nazanin" w:hint="cs"/>
          <w:spacing w:val="-2"/>
          <w:sz w:val="22"/>
          <w:szCs w:val="22"/>
          <w:rtl/>
          <w:lang w:bidi="fa-IR"/>
        </w:rPr>
        <w:t xml:space="preserve">توانست تحولي بزرگ در سرنوشت ملت ايران در مسير آباداني و پيشرفت کشور به وجود آورد که به دلايل متعددي ناکام ماند و به استبداد رضاخاني ختم شد و حرکت رو به جلوي ملت ايران حدود هفتاد سال به تأخير افتاد. </w:t>
      </w:r>
    </w:p>
    <w:p w:rsidR="008F3503" w:rsidRPr="00AD4891" w:rsidRDefault="008F3503" w:rsidP="008F3503">
      <w:pPr>
        <w:spacing w:line="242" w:lineRule="auto"/>
        <w:ind w:firstLine="216"/>
        <w:jc w:val="both"/>
        <w:rPr>
          <w:rFonts w:ascii="B Zar" w:hAnsi="B Zar" w:cs="B Nazanin"/>
          <w:spacing w:val="-2"/>
          <w:sz w:val="22"/>
          <w:szCs w:val="22"/>
          <w:rtl/>
          <w:lang w:bidi="fa-IR"/>
        </w:rPr>
      </w:pPr>
      <w:r w:rsidRPr="00AD4891">
        <w:rPr>
          <w:rFonts w:ascii="B Zar" w:hAnsi="B Zar" w:cs="B Nazanin" w:hint="cs"/>
          <w:spacing w:val="-2"/>
          <w:sz w:val="22"/>
          <w:szCs w:val="22"/>
          <w:rtl/>
          <w:lang w:bidi="fa-IR"/>
        </w:rPr>
        <w:t>در اين ميان، به دار آويخته شدن شيخ‌فضل‌الله نوري، مجتهد و عالم بزرگ پايتخت را مي</w:t>
      </w:r>
      <w:r w:rsidRPr="00AD4891">
        <w:rPr>
          <w:rFonts w:ascii="B Zar" w:hAnsi="B Zar" w:cs="B Nazanin" w:hint="eastAsia"/>
          <w:spacing w:val="-2"/>
          <w:sz w:val="22"/>
          <w:szCs w:val="22"/>
          <w:rtl/>
          <w:lang w:bidi="fa-IR"/>
        </w:rPr>
        <w:t>‌</w:t>
      </w:r>
      <w:r w:rsidRPr="00AD4891">
        <w:rPr>
          <w:rFonts w:ascii="B Zar" w:hAnsi="B Zar" w:cs="B Nazanin" w:hint="cs"/>
          <w:spacing w:val="-2"/>
          <w:sz w:val="22"/>
          <w:szCs w:val="22"/>
          <w:rtl/>
          <w:lang w:bidi="fa-IR"/>
        </w:rPr>
        <w:t>توان نمادي از انحراف بزرگ اين نهضت دانست</w:t>
      </w:r>
      <w:r>
        <w:rPr>
          <w:rFonts w:ascii="B Zar" w:hAnsi="B Zar" w:cs="B Nazanin" w:hint="cs"/>
          <w:spacing w:val="-2"/>
          <w:sz w:val="22"/>
          <w:szCs w:val="22"/>
          <w:rtl/>
          <w:lang w:bidi="fa-IR"/>
        </w:rPr>
        <w:t xml:space="preserve"> که در 11 مرداد ماه سال 1288 </w:t>
      </w:r>
      <w:r w:rsidRPr="00AD4891">
        <w:rPr>
          <w:rFonts w:ascii="B Zar" w:hAnsi="B Zar" w:cs="B Nazanin" w:hint="cs"/>
          <w:spacing w:val="-2"/>
          <w:sz w:val="22"/>
          <w:szCs w:val="22"/>
          <w:rtl/>
          <w:lang w:bidi="fa-IR"/>
        </w:rPr>
        <w:t xml:space="preserve"> اتفاق افتاد. </w:t>
      </w:r>
      <w:r w:rsidRPr="00AD4891">
        <w:rPr>
          <w:rFonts w:ascii="B Zar" w:hAnsi="B Zar" w:cs="B Nazanin"/>
          <w:spacing w:val="-2"/>
          <w:sz w:val="22"/>
          <w:szCs w:val="22"/>
          <w:rtl/>
          <w:lang w:bidi="fa-IR"/>
        </w:rPr>
        <w:t>مرحوم جلال آل</w:t>
      </w:r>
      <w:r w:rsidRPr="00AD4891">
        <w:rPr>
          <w:rFonts w:ascii="B Zar" w:hAnsi="B Zar" w:cs="B Nazanin" w:hint="cs"/>
          <w:spacing w:val="-2"/>
          <w:sz w:val="22"/>
          <w:szCs w:val="22"/>
          <w:rtl/>
          <w:lang w:bidi="fa-IR"/>
        </w:rPr>
        <w:t>‌</w:t>
      </w:r>
      <w:r w:rsidRPr="00AD4891">
        <w:rPr>
          <w:rFonts w:ascii="B Zar" w:hAnsi="B Zar" w:cs="B Nazanin"/>
          <w:spacing w:val="-2"/>
          <w:sz w:val="22"/>
          <w:szCs w:val="22"/>
          <w:rtl/>
          <w:lang w:bidi="fa-IR"/>
        </w:rPr>
        <w:t>احمد در کتاب «غرب</w:t>
      </w:r>
      <w:r w:rsidRPr="00AD4891">
        <w:rPr>
          <w:rFonts w:ascii="B Zar" w:hAnsi="B Zar" w:cs="B Nazanin" w:hint="cs"/>
          <w:spacing w:val="-2"/>
          <w:sz w:val="22"/>
          <w:szCs w:val="22"/>
          <w:rtl/>
          <w:lang w:bidi="fa-IR"/>
        </w:rPr>
        <w:t>‌</w:t>
      </w:r>
      <w:r w:rsidRPr="00AD4891">
        <w:rPr>
          <w:rFonts w:ascii="B Zar" w:hAnsi="B Zar" w:cs="B Nazanin"/>
          <w:spacing w:val="-2"/>
          <w:sz w:val="22"/>
          <w:szCs w:val="22"/>
          <w:rtl/>
          <w:lang w:bidi="fa-IR"/>
        </w:rPr>
        <w:t>زدگ</w:t>
      </w:r>
      <w:r w:rsidRPr="00AD4891">
        <w:rPr>
          <w:rFonts w:ascii="B Zar" w:hAnsi="B Zar" w:cs="B Nazanin" w:hint="cs"/>
          <w:spacing w:val="-2"/>
          <w:sz w:val="22"/>
          <w:szCs w:val="22"/>
          <w:rtl/>
          <w:lang w:bidi="fa-IR"/>
        </w:rPr>
        <w:t>ي</w:t>
      </w:r>
      <w:r w:rsidRPr="00AD4891">
        <w:rPr>
          <w:rFonts w:ascii="B Zar" w:hAnsi="B Zar" w:cs="B Nazanin" w:hint="eastAsia"/>
          <w:spacing w:val="-2"/>
          <w:sz w:val="22"/>
          <w:szCs w:val="22"/>
          <w:rtl/>
          <w:lang w:bidi="fa-IR"/>
        </w:rPr>
        <w:t>»</w:t>
      </w:r>
      <w:r w:rsidRPr="00AD4891">
        <w:rPr>
          <w:rFonts w:ascii="B Zar" w:hAnsi="B Zar" w:cs="B Nazanin"/>
          <w:spacing w:val="-2"/>
          <w:sz w:val="22"/>
          <w:szCs w:val="22"/>
          <w:rtl/>
          <w:lang w:bidi="fa-IR"/>
        </w:rPr>
        <w:t xml:space="preserve"> درباره اعدام ش</w:t>
      </w:r>
      <w:r w:rsidRPr="00AD4891">
        <w:rPr>
          <w:rFonts w:ascii="B Zar" w:hAnsi="B Zar" w:cs="B Nazanin" w:hint="cs"/>
          <w:spacing w:val="-2"/>
          <w:sz w:val="22"/>
          <w:szCs w:val="22"/>
          <w:rtl/>
          <w:lang w:bidi="fa-IR"/>
        </w:rPr>
        <w:t>ي</w:t>
      </w:r>
      <w:r w:rsidRPr="00AD4891">
        <w:rPr>
          <w:rFonts w:ascii="B Zar" w:hAnsi="B Zar" w:cs="B Nazanin" w:hint="eastAsia"/>
          <w:spacing w:val="-2"/>
          <w:sz w:val="22"/>
          <w:szCs w:val="22"/>
          <w:rtl/>
          <w:lang w:bidi="fa-IR"/>
        </w:rPr>
        <w:t>خ</w:t>
      </w:r>
      <w:r w:rsidRPr="00AD4891">
        <w:rPr>
          <w:rFonts w:ascii="B Zar" w:hAnsi="B Zar" w:cs="B Nazanin" w:hint="cs"/>
          <w:spacing w:val="-2"/>
          <w:sz w:val="22"/>
          <w:szCs w:val="22"/>
          <w:rtl/>
          <w:lang w:bidi="fa-IR"/>
        </w:rPr>
        <w:t>‌</w:t>
      </w:r>
      <w:r w:rsidRPr="00AD4891">
        <w:rPr>
          <w:rFonts w:ascii="B Zar" w:hAnsi="B Zar" w:cs="B Nazanin"/>
          <w:spacing w:val="-2"/>
          <w:sz w:val="22"/>
          <w:szCs w:val="22"/>
          <w:rtl/>
          <w:lang w:bidi="fa-IR"/>
        </w:rPr>
        <w:t>فضل</w:t>
      </w:r>
      <w:r w:rsidRPr="00AD4891">
        <w:rPr>
          <w:rFonts w:ascii="B Zar" w:hAnsi="B Zar" w:cs="B Nazanin" w:hint="cs"/>
          <w:spacing w:val="-2"/>
          <w:sz w:val="22"/>
          <w:szCs w:val="22"/>
          <w:rtl/>
          <w:lang w:bidi="fa-IR"/>
        </w:rPr>
        <w:t>‌</w:t>
      </w:r>
      <w:r w:rsidRPr="00AD4891">
        <w:rPr>
          <w:rFonts w:ascii="B Zar" w:hAnsi="B Zar" w:cs="B Nazanin"/>
          <w:spacing w:val="-2"/>
          <w:sz w:val="22"/>
          <w:szCs w:val="22"/>
          <w:rtl/>
          <w:lang w:bidi="fa-IR"/>
        </w:rPr>
        <w:t>الله نور</w:t>
      </w:r>
      <w:r w:rsidRPr="00AD4891">
        <w:rPr>
          <w:rFonts w:ascii="B Zar" w:hAnsi="B Zar" w:cs="B Nazanin" w:hint="cs"/>
          <w:spacing w:val="-2"/>
          <w:sz w:val="22"/>
          <w:szCs w:val="22"/>
          <w:rtl/>
          <w:lang w:bidi="fa-IR"/>
        </w:rPr>
        <w:t>ي</w:t>
      </w:r>
      <w:r w:rsidRPr="00AD4891">
        <w:rPr>
          <w:rFonts w:ascii="B Zar" w:hAnsi="B Zar" w:cs="B Nazanin"/>
          <w:spacing w:val="-2"/>
          <w:sz w:val="22"/>
          <w:szCs w:val="22"/>
          <w:rtl/>
          <w:lang w:bidi="fa-IR"/>
        </w:rPr>
        <w:t xml:space="preserve"> م</w:t>
      </w:r>
      <w:r w:rsidRPr="00AD4891">
        <w:rPr>
          <w:rFonts w:ascii="B Zar" w:hAnsi="B Zar" w:cs="B Nazanin" w:hint="cs"/>
          <w:spacing w:val="-2"/>
          <w:sz w:val="22"/>
          <w:szCs w:val="22"/>
          <w:rtl/>
          <w:lang w:bidi="fa-IR"/>
        </w:rPr>
        <w:t>ي‌</w:t>
      </w:r>
      <w:r w:rsidRPr="00AD4891">
        <w:rPr>
          <w:rFonts w:ascii="B Zar" w:hAnsi="B Zar" w:cs="B Nazanin"/>
          <w:spacing w:val="-2"/>
          <w:sz w:val="22"/>
          <w:szCs w:val="22"/>
          <w:rtl/>
          <w:lang w:bidi="fa-IR"/>
        </w:rPr>
        <w:t>نو</w:t>
      </w:r>
      <w:r w:rsidRPr="00AD4891">
        <w:rPr>
          <w:rFonts w:ascii="B Zar" w:hAnsi="B Zar" w:cs="B Nazanin" w:hint="cs"/>
          <w:spacing w:val="-2"/>
          <w:sz w:val="22"/>
          <w:szCs w:val="22"/>
          <w:rtl/>
          <w:lang w:bidi="fa-IR"/>
        </w:rPr>
        <w:t>ي</w:t>
      </w:r>
      <w:r w:rsidRPr="00AD4891">
        <w:rPr>
          <w:rFonts w:ascii="B Zar" w:hAnsi="B Zar" w:cs="B Nazanin" w:hint="eastAsia"/>
          <w:spacing w:val="-2"/>
          <w:sz w:val="22"/>
          <w:szCs w:val="22"/>
          <w:rtl/>
          <w:lang w:bidi="fa-IR"/>
        </w:rPr>
        <w:t>سد</w:t>
      </w:r>
      <w:r w:rsidRPr="00AD4891">
        <w:rPr>
          <w:rFonts w:ascii="B Zar" w:hAnsi="B Zar" w:cs="B Nazanin"/>
          <w:spacing w:val="-2"/>
          <w:sz w:val="22"/>
          <w:szCs w:val="22"/>
          <w:rtl/>
          <w:lang w:bidi="fa-IR"/>
        </w:rPr>
        <w:t>:</w:t>
      </w:r>
      <w:r w:rsidRPr="00AD4891">
        <w:rPr>
          <w:rFonts w:ascii="B Zar" w:hAnsi="B Zar" w:cs="B Nazanin" w:hint="cs"/>
          <w:spacing w:val="-2"/>
          <w:sz w:val="22"/>
          <w:szCs w:val="22"/>
          <w:rtl/>
          <w:lang w:bidi="fa-IR"/>
        </w:rPr>
        <w:t xml:space="preserve"> </w:t>
      </w:r>
      <w:r w:rsidRPr="00AD4891">
        <w:rPr>
          <w:rFonts w:ascii="B Zar" w:hAnsi="B Zar" w:cs="B Nazanin"/>
          <w:spacing w:val="-2"/>
          <w:sz w:val="22"/>
          <w:szCs w:val="22"/>
          <w:rtl/>
          <w:lang w:bidi="fa-IR"/>
        </w:rPr>
        <w:t>«من نعش آن بزرگوار را بر سر دار همچون پرچم</w:t>
      </w:r>
      <w:r w:rsidRPr="00AD4891">
        <w:rPr>
          <w:rFonts w:ascii="B Zar" w:hAnsi="B Zar" w:cs="B Nazanin" w:hint="cs"/>
          <w:spacing w:val="-2"/>
          <w:sz w:val="22"/>
          <w:szCs w:val="22"/>
          <w:rtl/>
          <w:lang w:bidi="fa-IR"/>
        </w:rPr>
        <w:t>ي</w:t>
      </w:r>
      <w:r w:rsidRPr="00AD4891">
        <w:rPr>
          <w:rFonts w:ascii="B Zar" w:hAnsi="B Zar" w:cs="B Nazanin"/>
          <w:spacing w:val="-2"/>
          <w:sz w:val="22"/>
          <w:szCs w:val="22"/>
          <w:rtl/>
          <w:lang w:bidi="fa-IR"/>
        </w:rPr>
        <w:t xml:space="preserve"> م</w:t>
      </w:r>
      <w:r w:rsidRPr="00AD4891">
        <w:rPr>
          <w:rFonts w:ascii="B Zar" w:hAnsi="B Zar" w:cs="B Nazanin" w:hint="cs"/>
          <w:spacing w:val="-2"/>
          <w:sz w:val="22"/>
          <w:szCs w:val="22"/>
          <w:rtl/>
          <w:lang w:bidi="fa-IR"/>
        </w:rPr>
        <w:t>ي‌</w:t>
      </w:r>
      <w:r w:rsidRPr="00AD4891">
        <w:rPr>
          <w:rFonts w:ascii="B Zar" w:hAnsi="B Zar" w:cs="B Nazanin"/>
          <w:spacing w:val="-2"/>
          <w:sz w:val="22"/>
          <w:szCs w:val="22"/>
          <w:rtl/>
          <w:lang w:bidi="fa-IR"/>
        </w:rPr>
        <w:t>دانم که به علامت است</w:t>
      </w:r>
      <w:r w:rsidRPr="00AD4891">
        <w:rPr>
          <w:rFonts w:ascii="B Zar" w:hAnsi="B Zar" w:cs="B Nazanin" w:hint="cs"/>
          <w:spacing w:val="-2"/>
          <w:sz w:val="22"/>
          <w:szCs w:val="22"/>
          <w:rtl/>
          <w:lang w:bidi="fa-IR"/>
        </w:rPr>
        <w:t>ي</w:t>
      </w:r>
      <w:r w:rsidRPr="00AD4891">
        <w:rPr>
          <w:rFonts w:ascii="B Zar" w:hAnsi="B Zar" w:cs="B Nazanin" w:hint="eastAsia"/>
          <w:spacing w:val="-2"/>
          <w:sz w:val="22"/>
          <w:szCs w:val="22"/>
          <w:rtl/>
          <w:lang w:bidi="fa-IR"/>
        </w:rPr>
        <w:t>لا</w:t>
      </w:r>
      <w:r w:rsidRPr="00AD4891">
        <w:rPr>
          <w:rFonts w:ascii="B Zar" w:hAnsi="B Zar" w:cs="B Nazanin" w:hint="cs"/>
          <w:spacing w:val="-2"/>
          <w:sz w:val="22"/>
          <w:szCs w:val="22"/>
          <w:rtl/>
          <w:lang w:bidi="fa-IR"/>
        </w:rPr>
        <w:t>ي</w:t>
      </w:r>
      <w:r w:rsidRPr="00AD4891">
        <w:rPr>
          <w:rFonts w:ascii="B Zar" w:hAnsi="B Zar" w:cs="B Nazanin"/>
          <w:spacing w:val="-2"/>
          <w:sz w:val="22"/>
          <w:szCs w:val="22"/>
          <w:rtl/>
          <w:lang w:bidi="fa-IR"/>
        </w:rPr>
        <w:t xml:space="preserve"> غرب</w:t>
      </w:r>
      <w:r w:rsidRPr="00AD4891">
        <w:rPr>
          <w:rFonts w:ascii="B Zar" w:hAnsi="B Zar" w:cs="B Nazanin" w:hint="cs"/>
          <w:spacing w:val="-2"/>
          <w:sz w:val="22"/>
          <w:szCs w:val="22"/>
          <w:rtl/>
          <w:lang w:bidi="fa-IR"/>
        </w:rPr>
        <w:t>‌</w:t>
      </w:r>
      <w:r w:rsidRPr="00AD4891">
        <w:rPr>
          <w:rFonts w:ascii="B Zar" w:hAnsi="B Zar" w:cs="B Nazanin"/>
          <w:spacing w:val="-2"/>
          <w:sz w:val="22"/>
          <w:szCs w:val="22"/>
          <w:rtl/>
          <w:lang w:bidi="fa-IR"/>
        </w:rPr>
        <w:t>زدگ</w:t>
      </w:r>
      <w:r w:rsidRPr="00AD4891">
        <w:rPr>
          <w:rFonts w:ascii="B Zar" w:hAnsi="B Zar" w:cs="B Nazanin" w:hint="cs"/>
          <w:spacing w:val="-2"/>
          <w:sz w:val="22"/>
          <w:szCs w:val="22"/>
          <w:rtl/>
          <w:lang w:bidi="fa-IR"/>
        </w:rPr>
        <w:t>ي</w:t>
      </w:r>
      <w:r w:rsidRPr="00AD4891">
        <w:rPr>
          <w:rFonts w:ascii="B Zar" w:hAnsi="B Zar" w:cs="B Nazanin"/>
          <w:spacing w:val="-2"/>
          <w:sz w:val="22"/>
          <w:szCs w:val="22"/>
          <w:rtl/>
          <w:lang w:bidi="fa-IR"/>
        </w:rPr>
        <w:t xml:space="preserve"> پس از دو</w:t>
      </w:r>
      <w:r w:rsidRPr="00AD4891">
        <w:rPr>
          <w:rFonts w:ascii="B Zar" w:hAnsi="B Zar" w:cs="B Nazanin" w:hint="cs"/>
          <w:spacing w:val="-2"/>
          <w:sz w:val="22"/>
          <w:szCs w:val="22"/>
          <w:rtl/>
          <w:lang w:bidi="fa-IR"/>
        </w:rPr>
        <w:t>ي</w:t>
      </w:r>
      <w:r w:rsidRPr="00AD4891">
        <w:rPr>
          <w:rFonts w:ascii="B Zar" w:hAnsi="B Zar" w:cs="B Nazanin" w:hint="eastAsia"/>
          <w:spacing w:val="-2"/>
          <w:sz w:val="22"/>
          <w:szCs w:val="22"/>
          <w:rtl/>
          <w:lang w:bidi="fa-IR"/>
        </w:rPr>
        <w:t>ست</w:t>
      </w:r>
      <w:r w:rsidRPr="00AD4891">
        <w:rPr>
          <w:rFonts w:ascii="B Zar" w:hAnsi="B Zar" w:cs="B Nazanin"/>
          <w:spacing w:val="-2"/>
          <w:sz w:val="22"/>
          <w:szCs w:val="22"/>
          <w:rtl/>
          <w:lang w:bidi="fa-IR"/>
        </w:rPr>
        <w:t xml:space="preserve"> سال بر بام مملکت ما افراخته شد.»</w:t>
      </w:r>
    </w:p>
    <w:p w:rsidR="008F3503" w:rsidRPr="00AD4891" w:rsidRDefault="008F3503" w:rsidP="008F3503">
      <w:pPr>
        <w:spacing w:line="242" w:lineRule="auto"/>
        <w:ind w:firstLine="216"/>
        <w:jc w:val="both"/>
        <w:rPr>
          <w:rFonts w:cs="B Nazanin"/>
          <w:spacing w:val="-2"/>
          <w:sz w:val="22"/>
          <w:szCs w:val="22"/>
          <w:rtl/>
          <w:lang w:bidi="fa-IR"/>
        </w:rPr>
      </w:pPr>
      <w:r w:rsidRPr="00AD4891">
        <w:rPr>
          <w:rFonts w:ascii="B Zar" w:hAnsi="B Zar" w:cs="B Nazanin" w:hint="cs"/>
          <w:spacing w:val="-2"/>
          <w:sz w:val="22"/>
          <w:szCs w:val="22"/>
          <w:rtl/>
          <w:lang w:bidi="fa-IR"/>
        </w:rPr>
        <w:t xml:space="preserve">شيخ‌فضل‌الله </w:t>
      </w:r>
      <w:r w:rsidRPr="00AD4891">
        <w:rPr>
          <w:rFonts w:cs="B Nazanin" w:hint="cs"/>
          <w:spacing w:val="-2"/>
          <w:sz w:val="22"/>
          <w:szCs w:val="22"/>
          <w:rtl/>
          <w:lang w:bidi="fa-IR"/>
        </w:rPr>
        <w:t>نه مخالف قانون بود و نه موافق استبداد، او مخالف آن بود که به نام ملت غرب‌گرايان ميدان</w:t>
      </w:r>
      <w:r w:rsidRPr="00AD4891">
        <w:rPr>
          <w:rFonts w:cs="B Nazanin" w:hint="eastAsia"/>
          <w:spacing w:val="-2"/>
          <w:sz w:val="22"/>
          <w:szCs w:val="22"/>
          <w:rtl/>
          <w:lang w:bidi="fa-IR"/>
        </w:rPr>
        <w:t>‌</w:t>
      </w:r>
      <w:r w:rsidRPr="00AD4891">
        <w:rPr>
          <w:rFonts w:cs="B Nazanin" w:hint="cs"/>
          <w:spacing w:val="-2"/>
          <w:sz w:val="22"/>
          <w:szCs w:val="22"/>
          <w:rtl/>
          <w:lang w:bidi="fa-IR"/>
        </w:rPr>
        <w:t xml:space="preserve">دار مجلس و کشور شوند. آرا و نظرات شيخ‌فضل‌الله بر دو محور قابل خلاصه است که اين دو محور امروز مبناي نظام جمهوري اسلامي قرار دارد. </w:t>
      </w:r>
    </w:p>
    <w:p w:rsidR="008F3503" w:rsidRPr="00AD4891" w:rsidRDefault="008F3503" w:rsidP="008F3503">
      <w:pPr>
        <w:spacing w:line="242" w:lineRule="auto"/>
        <w:ind w:firstLine="216"/>
        <w:jc w:val="both"/>
        <w:rPr>
          <w:rFonts w:cs="B Nazanin" w:hint="cs"/>
          <w:spacing w:val="-2"/>
          <w:sz w:val="22"/>
          <w:szCs w:val="22"/>
          <w:rtl/>
          <w:lang w:bidi="fa-IR"/>
        </w:rPr>
      </w:pPr>
      <w:r w:rsidRPr="00AD4891">
        <w:rPr>
          <w:rFonts w:cs="B Nazanin" w:hint="cs"/>
          <w:spacing w:val="-2"/>
          <w:sz w:val="22"/>
          <w:szCs w:val="22"/>
          <w:rtl/>
          <w:lang w:bidi="fa-IR"/>
        </w:rPr>
        <w:t>اول آنکه، از نگاه وي مبناي قانون، شريعت مقدس اسلام است، از این رو مادامي که قانون در جامعه اسلامي مبتني بر آموزه</w:t>
      </w:r>
      <w:r w:rsidRPr="00AD4891">
        <w:rPr>
          <w:rFonts w:cs="B Nazanin" w:hint="eastAsia"/>
          <w:spacing w:val="-2"/>
          <w:sz w:val="22"/>
          <w:szCs w:val="22"/>
          <w:rtl/>
          <w:lang w:bidi="fa-IR"/>
        </w:rPr>
        <w:t>‌</w:t>
      </w:r>
      <w:r w:rsidRPr="00AD4891">
        <w:rPr>
          <w:rFonts w:cs="B Nazanin" w:hint="cs"/>
          <w:spacing w:val="-2"/>
          <w:sz w:val="22"/>
          <w:szCs w:val="22"/>
          <w:rtl/>
          <w:lang w:bidi="fa-IR"/>
        </w:rPr>
        <w:t>هاي ديني است، اعتبار و ارزش خواهد داشت؛ وگرنه قانوني</w:t>
      </w:r>
      <w:r>
        <w:rPr>
          <w:rFonts w:cs="B Nazanin" w:hint="cs"/>
          <w:spacing w:val="-2"/>
          <w:sz w:val="22"/>
          <w:szCs w:val="22"/>
          <w:rtl/>
          <w:lang w:bidi="fa-IR"/>
        </w:rPr>
        <w:t xml:space="preserve"> که</w:t>
      </w:r>
      <w:r w:rsidRPr="00AD4891">
        <w:rPr>
          <w:rFonts w:cs="B Nazanin" w:hint="cs"/>
          <w:spacing w:val="-2"/>
          <w:sz w:val="22"/>
          <w:szCs w:val="22"/>
          <w:rtl/>
          <w:lang w:bidi="fa-IR"/>
        </w:rPr>
        <w:t xml:space="preserve"> خلاف شرع است ولو آنکه به تأييد همه نمايندگان مردم نيز رسيده باشد، بي‌اعتبار خواهد بود.</w:t>
      </w:r>
    </w:p>
    <w:p w:rsidR="008F3503" w:rsidRPr="00AD4891" w:rsidRDefault="008F3503" w:rsidP="008F3503">
      <w:pPr>
        <w:spacing w:line="242" w:lineRule="auto"/>
        <w:ind w:firstLine="216"/>
        <w:jc w:val="both"/>
        <w:rPr>
          <w:rFonts w:ascii="B Zar" w:hAnsi="B Zar" w:cs="B Nazanin" w:hint="cs"/>
          <w:spacing w:val="-2"/>
          <w:sz w:val="22"/>
          <w:szCs w:val="22"/>
          <w:rtl/>
          <w:lang w:bidi="fa-IR"/>
        </w:rPr>
      </w:pPr>
      <w:r w:rsidRPr="00AD4891">
        <w:rPr>
          <w:rFonts w:ascii="B Zar" w:hAnsi="B Zar" w:cs="B Nazanin" w:hint="cs"/>
          <w:spacing w:val="-2"/>
          <w:sz w:val="22"/>
          <w:szCs w:val="22"/>
          <w:rtl/>
          <w:lang w:bidi="fa-IR"/>
        </w:rPr>
        <w:t xml:space="preserve">دوم آنکه، کساني حق حضور در مجلس براي قانون‌گذاري را دارند که از حداقل صلاحيت برخوردار باشند و بدون </w:t>
      </w:r>
      <w:r>
        <w:rPr>
          <w:rFonts w:ascii="B Zar" w:hAnsi="B Zar" w:cs="B Nazanin" w:hint="cs"/>
          <w:spacing w:val="-2"/>
          <w:sz w:val="22"/>
          <w:szCs w:val="22"/>
          <w:rtl/>
          <w:lang w:bidi="fa-IR"/>
        </w:rPr>
        <w:t>آن،</w:t>
      </w:r>
      <w:r w:rsidRPr="00AD4891">
        <w:rPr>
          <w:rFonts w:ascii="B Zar" w:hAnsi="B Zar" w:cs="B Nazanin" w:hint="cs"/>
          <w:spacing w:val="-2"/>
          <w:sz w:val="22"/>
          <w:szCs w:val="22"/>
          <w:rtl/>
          <w:lang w:bidi="fa-IR"/>
        </w:rPr>
        <w:t xml:space="preserve"> انتظار آنکه خروجي مجلس تدوين قوانيني مبتني بر مصالح کشور و ملت و مطابق با شرع مقدس باشد، انتظار بيهوده‌اي خواهد بود.</w:t>
      </w:r>
    </w:p>
    <w:p w:rsidR="008F3503" w:rsidRPr="00AD4891" w:rsidRDefault="008F3503" w:rsidP="008F3503">
      <w:pPr>
        <w:spacing w:line="242" w:lineRule="auto"/>
        <w:ind w:firstLine="216"/>
        <w:jc w:val="both"/>
        <w:rPr>
          <w:rFonts w:cs="B Nazanin"/>
          <w:spacing w:val="-2"/>
          <w:sz w:val="22"/>
          <w:szCs w:val="22"/>
          <w:rtl/>
          <w:lang w:bidi="fa-IR"/>
        </w:rPr>
      </w:pPr>
      <w:r w:rsidRPr="00AD4891">
        <w:rPr>
          <w:rFonts w:ascii="B Zar" w:hAnsi="B Zar" w:cs="B Nazanin" w:hint="cs"/>
          <w:spacing w:val="-2"/>
          <w:sz w:val="22"/>
          <w:szCs w:val="22"/>
          <w:rtl/>
          <w:lang w:bidi="fa-IR"/>
        </w:rPr>
        <w:t xml:space="preserve">به واقع </w:t>
      </w:r>
      <w:r w:rsidRPr="00AD4891">
        <w:rPr>
          <w:rFonts w:cs="B Nazanin" w:hint="cs"/>
          <w:spacing w:val="-2"/>
          <w:sz w:val="22"/>
          <w:szCs w:val="22"/>
          <w:rtl/>
          <w:lang w:bidi="fa-IR"/>
        </w:rPr>
        <w:t xml:space="preserve">شيخ حاضر نبود سرنوشت کشور و نهضت عدالت‌خواهي ملت را به دست مجلسي بسپارد که نمايندگان آن </w:t>
      </w:r>
      <w:r>
        <w:rPr>
          <w:rFonts w:cs="B Nazanin" w:hint="cs"/>
          <w:spacing w:val="-2"/>
          <w:sz w:val="22"/>
          <w:szCs w:val="22"/>
          <w:rtl/>
          <w:lang w:bidi="fa-IR"/>
        </w:rPr>
        <w:t>را</w:t>
      </w:r>
      <w:r w:rsidRPr="00AD4891">
        <w:rPr>
          <w:rFonts w:cs="B Nazanin" w:hint="cs"/>
          <w:spacing w:val="-2"/>
          <w:sz w:val="22"/>
          <w:szCs w:val="22"/>
          <w:rtl/>
          <w:lang w:bidi="fa-IR"/>
        </w:rPr>
        <w:t xml:space="preserve"> سفارت روس و انگليس مشخص کند و در آن قوانيني وضع شود که مخالف اسلام ناب محمدي(ص) باشد. </w:t>
      </w:r>
    </w:p>
    <w:p w:rsidR="008F3503" w:rsidRDefault="008F3503" w:rsidP="008F3503">
      <w:pPr>
        <w:spacing w:line="242" w:lineRule="auto"/>
        <w:ind w:firstLine="216"/>
        <w:jc w:val="both"/>
        <w:rPr>
          <w:rFonts w:cs="B Nazanin" w:hint="cs"/>
          <w:spacing w:val="-2"/>
          <w:sz w:val="22"/>
          <w:szCs w:val="22"/>
          <w:rtl/>
        </w:rPr>
      </w:pPr>
      <w:r w:rsidRPr="00AD4891">
        <w:rPr>
          <w:rFonts w:cs="B Nazanin" w:hint="cs"/>
          <w:spacing w:val="-2"/>
          <w:sz w:val="22"/>
          <w:szCs w:val="22"/>
          <w:rtl/>
          <w:lang w:bidi="fa-IR"/>
        </w:rPr>
        <w:t>اين سخن مهم</w:t>
      </w:r>
      <w:r w:rsidRPr="00AD4891">
        <w:rPr>
          <w:rFonts w:cs="B Nazanin" w:hint="cs"/>
          <w:spacing w:val="-2"/>
          <w:sz w:val="22"/>
          <w:szCs w:val="22"/>
          <w:rtl/>
        </w:rPr>
        <w:t xml:space="preserve"> در زمان شیخ فهم نشد یا بهتر بگوییم با پروپاگاندای مطبوعات وابسته به بیگانگان و روشنفکران ضد دین اجازه فهم آن به افکار عمومی داده نشد؛ اما پس از گذشت نزدیک به 70 سال در نظام مقدس جمهوری اسلامی تعین پیدا کرد و شرط تداوم مشروعیت نظام اسلامی نیز همان شروط است که ملت ایران با همه توان برای حراست از آن در برابر دشمنان ایستاده است.</w:t>
      </w:r>
    </w:p>
    <w:p w:rsidR="0031506B" w:rsidRDefault="0031506B" w:rsidP="008F3503">
      <w:pPr>
        <w:spacing w:line="254" w:lineRule="auto"/>
        <w:jc w:val="both"/>
        <w:rPr>
          <w:rFonts w:cs="B Nazanin" w:hint="cs"/>
          <w:spacing w:val="-3"/>
          <w:sz w:val="22"/>
          <w:szCs w:val="22"/>
          <w:rtl/>
          <w:lang w:bidi="fa-IR"/>
        </w:rPr>
      </w:pPr>
    </w:p>
    <w:p w:rsidR="008F3503" w:rsidRDefault="008F3503" w:rsidP="008F3503">
      <w:pPr>
        <w:spacing w:line="254" w:lineRule="auto"/>
        <w:jc w:val="both"/>
        <w:rPr>
          <w:rFonts w:cs="B Nazanin"/>
          <w:spacing w:val="-3"/>
          <w:sz w:val="22"/>
          <w:szCs w:val="22"/>
          <w:rtl/>
          <w:lang w:bidi="fa-IR"/>
        </w:rPr>
      </w:pPr>
    </w:p>
    <w:p w:rsidR="008F3503" w:rsidRPr="00F60D93" w:rsidRDefault="00E24B21" w:rsidP="008F3503">
      <w:pPr>
        <w:spacing w:line="264" w:lineRule="auto"/>
        <w:jc w:val="both"/>
        <w:rPr>
          <w:rFont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365F1D">
        <w:rPr>
          <w:rFonts w:cs="B Sina" w:hint="cs"/>
          <w:b/>
          <w:bCs/>
          <w:color w:val="1C3586"/>
          <w:sz w:val="20"/>
          <w:szCs w:val="20"/>
          <w:rtl/>
          <w:lang w:bidi="fa-IR"/>
        </w:rPr>
        <w:t xml:space="preserve">  </w:t>
      </w:r>
      <w:r w:rsidR="0037405F">
        <w:rPr>
          <w:rFonts w:cs="B Sina" w:hint="cs"/>
          <w:b/>
          <w:bCs/>
          <w:color w:val="1C3586"/>
          <w:sz w:val="20"/>
          <w:szCs w:val="20"/>
          <w:rtl/>
          <w:lang w:bidi="fa-IR"/>
        </w:rPr>
        <w:t xml:space="preserve">     </w:t>
      </w:r>
      <w:r w:rsidR="008F3503" w:rsidRPr="00F60D93">
        <w:rPr>
          <w:rFonts w:cs="B Nazanin" w:hint="cs"/>
          <w:b/>
          <w:bCs/>
          <w:sz w:val="22"/>
          <w:szCs w:val="22"/>
          <w:rtl/>
        </w:rPr>
        <w:t xml:space="preserve">تهدید </w:t>
      </w:r>
      <w:r w:rsidR="008F3503">
        <w:rPr>
          <w:rFonts w:cs="B Nazanin" w:hint="cs"/>
          <w:b/>
          <w:bCs/>
          <w:sz w:val="22"/>
          <w:szCs w:val="22"/>
          <w:rtl/>
        </w:rPr>
        <w:t>انتخاباتی</w:t>
      </w:r>
      <w:r w:rsidR="008F3503" w:rsidRPr="00F60D93">
        <w:rPr>
          <w:rFonts w:cs="B Nazanin" w:hint="cs"/>
          <w:b/>
          <w:bCs/>
          <w:sz w:val="22"/>
          <w:szCs w:val="22"/>
          <w:rtl/>
        </w:rPr>
        <w:t>!</w:t>
      </w:r>
    </w:p>
    <w:p w:rsidR="008F3503" w:rsidRPr="00F60D93" w:rsidRDefault="008F3503" w:rsidP="008F3503">
      <w:pPr>
        <w:spacing w:line="254" w:lineRule="auto"/>
        <w:ind w:firstLine="216"/>
        <w:jc w:val="both"/>
        <w:rPr>
          <w:rFonts w:cs="B Nazanin" w:hint="cs"/>
          <w:sz w:val="22"/>
          <w:szCs w:val="22"/>
          <w:rtl/>
        </w:rPr>
      </w:pPr>
      <w:r>
        <w:rPr>
          <w:rFonts w:cs="B Nazanin" w:hint="cs"/>
          <w:sz w:val="22"/>
          <w:szCs w:val="22"/>
          <w:rtl/>
        </w:rPr>
        <w:t xml:space="preserve">یازدهمین دوره </w:t>
      </w:r>
      <w:r w:rsidRPr="00F60D93">
        <w:rPr>
          <w:rFonts w:cs="B Nazanin" w:hint="cs"/>
          <w:sz w:val="22"/>
          <w:szCs w:val="22"/>
          <w:rtl/>
        </w:rPr>
        <w:t>انتخابات مجلس اسفند ماه امسال برگزار خواهد شد و هر چه به موعد این انتخ</w:t>
      </w:r>
      <w:r>
        <w:rPr>
          <w:rFonts w:cs="B Nazanin" w:hint="cs"/>
          <w:sz w:val="22"/>
          <w:szCs w:val="22"/>
          <w:rtl/>
        </w:rPr>
        <w:t>ابات نزدیک می‌شویم، شاهد اظهاراتی</w:t>
      </w:r>
      <w:r w:rsidRPr="00F60D93">
        <w:rPr>
          <w:rFonts w:cs="B Nazanin" w:hint="cs"/>
          <w:sz w:val="22"/>
          <w:szCs w:val="22"/>
          <w:rtl/>
        </w:rPr>
        <w:t xml:space="preserve"> عجیب‌تر از سوی چهره‌های تندرو هستیم؛ اظهاراتی که حالا پس از</w:t>
      </w:r>
      <w:r>
        <w:rPr>
          <w:rFonts w:cs="B Nazanin" w:hint="cs"/>
          <w:sz w:val="22"/>
          <w:szCs w:val="22"/>
          <w:rtl/>
        </w:rPr>
        <w:t xml:space="preserve"> طرح موضوع</w:t>
      </w:r>
      <w:r w:rsidRPr="00F60D93">
        <w:rPr>
          <w:rFonts w:cs="B Nazanin" w:hint="cs"/>
          <w:sz w:val="22"/>
          <w:szCs w:val="22"/>
          <w:rtl/>
        </w:rPr>
        <w:t xml:space="preserve"> «تحریم انتخابات» و «حضور مشروط»، رسماً به تهدید نظام اسلامی از سوی این طیف رسیده است! چنانکه «بهزاد نبوی» در جملاتی تأمل‌برانگیز خطاب به شورای نگهبان اعلام می‌کند «‌برای حفظ نظام، کشور و امنیت ملی» برای حضور آنها در انتخابا</w:t>
      </w:r>
      <w:r>
        <w:rPr>
          <w:rFonts w:cs="B Nazanin" w:hint="cs"/>
          <w:sz w:val="22"/>
          <w:szCs w:val="22"/>
          <w:rtl/>
        </w:rPr>
        <w:t>ت پیش‌رو باید فرش قرمز پهن شود!</w:t>
      </w:r>
      <w:r w:rsidRPr="00F60D93">
        <w:rPr>
          <w:rFonts w:cs="B Nazanin" w:hint="cs"/>
          <w:sz w:val="22"/>
          <w:szCs w:val="22"/>
          <w:rtl/>
        </w:rPr>
        <w:t xml:space="preserve"> معنای این جملات زمانی بهتر درک می‌شود که تازه‌ترین مقاله «علوی‌تبار» در شماره اول نشریه «مشق نو» را که در این ماه بر روی پیشخوان روزنامه‌فروشی‌ها قرار گرفته است، بخوانید. او خبر می‌‌دهد که در آینده کشور با اعتراض‌هایی در چهار سطح روبه‌رو خواهد شد که «اشغال مراکز حساس نظام» شاخصه و هدف‌گذاری اصلی آن است! </w:t>
      </w:r>
    </w:p>
    <w:p w:rsidR="008F3503" w:rsidRPr="00F60D93" w:rsidRDefault="008F3503" w:rsidP="008F3503">
      <w:pPr>
        <w:spacing w:line="254" w:lineRule="auto"/>
        <w:ind w:firstLine="216"/>
        <w:jc w:val="both"/>
        <w:rPr>
          <w:rFonts w:cs="B Nazanin" w:hint="cs"/>
          <w:sz w:val="22"/>
          <w:szCs w:val="22"/>
          <w:rtl/>
        </w:rPr>
      </w:pPr>
      <w:r w:rsidRPr="00F60D93">
        <w:rPr>
          <w:rFonts w:cs="B Nazanin" w:hint="cs"/>
          <w:sz w:val="22"/>
          <w:szCs w:val="22"/>
          <w:rtl/>
        </w:rPr>
        <w:t>حاصل جمع این جملات</w:t>
      </w:r>
      <w:r>
        <w:rPr>
          <w:rFonts w:cs="B Nazanin" w:hint="cs"/>
          <w:sz w:val="22"/>
          <w:szCs w:val="22"/>
          <w:rtl/>
        </w:rPr>
        <w:t xml:space="preserve"> که</w:t>
      </w:r>
      <w:r w:rsidRPr="00F60D93">
        <w:rPr>
          <w:rFonts w:cs="B Nazanin" w:hint="cs"/>
          <w:sz w:val="22"/>
          <w:szCs w:val="22"/>
          <w:rtl/>
        </w:rPr>
        <w:t xml:space="preserve"> احتمالاً در روزهای آینده نیز از زبان افراد دیگر این طیف و با ادبیا</w:t>
      </w:r>
      <w:r>
        <w:rPr>
          <w:rFonts w:cs="B Nazanin" w:hint="cs"/>
          <w:sz w:val="22"/>
          <w:szCs w:val="22"/>
          <w:rtl/>
        </w:rPr>
        <w:t>ت‌های متفاوت نیز تکرار خواهد شد،</w:t>
      </w:r>
      <w:r w:rsidRPr="00F60D93">
        <w:rPr>
          <w:rFonts w:cs="B Nazanin" w:hint="cs"/>
          <w:sz w:val="22"/>
          <w:szCs w:val="22"/>
          <w:rtl/>
        </w:rPr>
        <w:t xml:space="preserve"> به علاوه شباهت این گفتارها و تهدید‌ها با آنچه پیش از انتخابات ریاست‌جمهوری سال 1388 بیان می‌شد، هر شنونده و خواننده‌ای را به نتایج نگران‌کننده‌ای می‌رساند! به نظر می‌رسد این طیف که امیدی به پیروزی در انتخابات پیش رو در یک فرایند قانونی و دموکراتیک ندارد، بار دیگر به دنبال گره زدن پیروزی خود در انتخابات به امنیت ملی و آینده کشور است! شواهد امر نشان می‌دهد، آنها با تکرار این جملات و عبارات توأم با تهدید به دنبال وادار کردن نهادهای قانونی برگزارکننده انتخابات به ویژه شورای نگهبان به عدول از قانون هستند! البته این تلاش بیهوده‌ای است، چرا که نه نهادهای قانونی از اجرای تکالیف قانونی خود کوتاه خواهند آمد و نه مردم </w:t>
      </w:r>
      <w:r>
        <w:rPr>
          <w:rFonts w:cs="B Nazanin" w:hint="cs"/>
          <w:sz w:val="22"/>
          <w:szCs w:val="22"/>
          <w:rtl/>
        </w:rPr>
        <w:t>بار دیگر اجازه</w:t>
      </w:r>
      <w:r w:rsidRPr="00F60D93">
        <w:rPr>
          <w:rFonts w:cs="B Nazanin" w:hint="cs"/>
          <w:sz w:val="22"/>
          <w:szCs w:val="22"/>
          <w:rtl/>
        </w:rPr>
        <w:t xml:space="preserve"> به خطر انداختن امنیت ملی و تکرار حوادث تلخ پیشین را به این طیف خواهند داد.</w:t>
      </w:r>
    </w:p>
    <w:p w:rsidR="008F3503" w:rsidRPr="00BC4F20" w:rsidRDefault="008F3503" w:rsidP="008F3503">
      <w:pPr>
        <w:spacing w:line="254" w:lineRule="auto"/>
        <w:rPr>
          <w:rFont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b/>
          <w:bCs/>
          <w:color w:val="FF0000"/>
          <w:sz w:val="20"/>
          <w:szCs w:val="20"/>
          <w:rtl/>
        </w:rPr>
        <w:tab/>
      </w:r>
      <w:r w:rsidRPr="00BC4F20">
        <w:rPr>
          <w:rFonts w:cs="B Nazanin" w:hint="cs"/>
          <w:b/>
          <w:bCs/>
          <w:color w:val="FF0000"/>
          <w:sz w:val="22"/>
          <w:szCs w:val="22"/>
          <w:rtl/>
        </w:rPr>
        <w:t xml:space="preserve">   </w:t>
      </w:r>
      <w:r>
        <w:rPr>
          <w:rFonts w:cs="B Nazanin" w:hint="cs"/>
          <w:b/>
          <w:bCs/>
          <w:color w:val="FF0000"/>
          <w:sz w:val="22"/>
          <w:szCs w:val="22"/>
          <w:rtl/>
        </w:rPr>
        <w:t xml:space="preserve">    </w:t>
      </w:r>
      <w:r w:rsidRPr="00BC4F20">
        <w:rPr>
          <w:rFonts w:cs="B Nazanin" w:hint="cs"/>
          <w:b/>
          <w:bCs/>
          <w:color w:val="FF0000"/>
          <w:sz w:val="22"/>
          <w:szCs w:val="22"/>
          <w:rtl/>
        </w:rPr>
        <w:t xml:space="preserve"> </w:t>
      </w:r>
      <w:r w:rsidRPr="00BC4F20">
        <w:rPr>
          <w:rFonts w:cs="B Nazanin" w:hint="cs"/>
          <w:b/>
          <w:bCs/>
          <w:sz w:val="22"/>
          <w:szCs w:val="22"/>
          <w:rtl/>
        </w:rPr>
        <w:t>رمزگشایی از ناگفته‌های عملیات 11 سپتامبر</w:t>
      </w:r>
    </w:p>
    <w:p w:rsidR="008F3503" w:rsidRPr="00BC4F20" w:rsidRDefault="008F3503" w:rsidP="008F3503">
      <w:pPr>
        <w:spacing w:line="252" w:lineRule="auto"/>
        <w:ind w:firstLine="216"/>
        <w:jc w:val="both"/>
        <w:rPr>
          <w:rFonts w:cs="B Nazanin" w:hint="cs"/>
          <w:sz w:val="22"/>
          <w:szCs w:val="22"/>
          <w:rtl/>
        </w:rPr>
      </w:pPr>
      <w:r w:rsidRPr="00BC4F20">
        <w:rPr>
          <w:rFonts w:cs="B Nazanin" w:hint="cs"/>
          <w:sz w:val="22"/>
          <w:szCs w:val="22"/>
          <w:rtl/>
        </w:rPr>
        <w:t>«خالد شیخ</w:t>
      </w:r>
      <w:r w:rsidRPr="00BC4F20">
        <w:rPr>
          <w:rFonts w:cs="B Nazanin" w:hint="cs"/>
          <w:sz w:val="22"/>
          <w:szCs w:val="22"/>
        </w:rPr>
        <w:t xml:space="preserve"> </w:t>
      </w:r>
      <w:r w:rsidRPr="00BC4F20">
        <w:rPr>
          <w:rFonts w:cs="B Nazanin" w:hint="cs"/>
          <w:sz w:val="22"/>
          <w:szCs w:val="22"/>
          <w:rtl/>
        </w:rPr>
        <w:t>محمد» مغز متفکر و طراح اصلی حملات ۱۱ سپتامبر اعلام کرد، حاضر است در قبال لغو حکم اعدام خود به خانواده قربانیان این حادثه و برای تحت پیگرد قانونی قراردادن عربستان سعودی کمک کند. کارشناسان سیاسی و امنیتی معتقدند در صورت انصراف آمریکا از اعدام خالد شیخ ‌محمد در قبال رمزگشایی وی از ناگفته‌های عملیات ۱۱ سپتامبر، بحران سیاسی و بین‌المللی بسیار شکننده‌ای پیش روی حاکمان ریاض قرار خواهد گرفت. عربستان سعودی همواره به حمایت مالی و اطلاعاتی از گروه‌های تروریستی و افراط‌گرایان تکفیری متهم بوده و اعترافات خالد شیخ محمد می‌تواند نقطه عطفی در اثبات اتهامات دولت سعودی باشد. دولت سعودی از هم اکنون رایزنی‌های فشرده‌ای را برای تسریع در اجرای حکم اعدام خالد شیخ محمد آغاز کرده تا اسرار بسیار مهم وی درباره نقش سعودی‌ها در حملات تروریستی ۱۱ سپتامبر با مرگ او دفن شود.</w:t>
      </w:r>
    </w:p>
    <w:p w:rsidR="008F3503" w:rsidRPr="00BC4F20" w:rsidRDefault="008F3503" w:rsidP="008F3503">
      <w:pPr>
        <w:spacing w:line="254" w:lineRule="auto"/>
        <w:jc w:val="both"/>
        <w:rPr>
          <w:rFonts w:cs="B Nazanin" w:hint="cs"/>
          <w:b/>
          <w:bCs/>
          <w:sz w:val="22"/>
          <w:szCs w:val="22"/>
          <w:rtl/>
        </w:rPr>
      </w:pPr>
      <w:r>
        <w:rPr>
          <w:rFonts w:cs="B Nazanin"/>
          <w:b/>
          <w:bCs/>
          <w:sz w:val="22"/>
          <w:szCs w:val="22"/>
        </w:rPr>
        <w:t xml:space="preserve">     </w:t>
      </w:r>
      <w:r>
        <w:rPr>
          <w:rFonts w:cs="B Nazanin" w:hint="cs"/>
          <w:b/>
          <w:bCs/>
          <w:sz w:val="22"/>
          <w:szCs w:val="22"/>
          <w:rtl/>
        </w:rPr>
        <w:t xml:space="preserve"> </w:t>
      </w:r>
      <w:r>
        <w:rPr>
          <w:rFonts w:cs="B Nazanin"/>
          <w:b/>
          <w:bCs/>
          <w:sz w:val="22"/>
          <w:szCs w:val="22"/>
        </w:rPr>
        <w:t xml:space="preserve">                   </w:t>
      </w:r>
      <w:r w:rsidRPr="00BC4F20">
        <w:rPr>
          <w:rFonts w:cs="B Nazanin" w:hint="cs"/>
          <w:b/>
          <w:bCs/>
          <w:sz w:val="22"/>
          <w:szCs w:val="22"/>
          <w:rtl/>
        </w:rPr>
        <w:t>اظهار عجز و ناتوانی مقامات آمریکا در برابر ایران</w:t>
      </w:r>
    </w:p>
    <w:p w:rsidR="00212E35" w:rsidRPr="009F624E" w:rsidRDefault="008F3503" w:rsidP="008F3503">
      <w:pPr>
        <w:spacing w:line="260" w:lineRule="auto"/>
        <w:jc w:val="both"/>
        <w:rPr>
          <w:rFonts w:cs="B Nazanin"/>
          <w:spacing w:val="-2"/>
        </w:rPr>
      </w:pPr>
      <w:r w:rsidRPr="00BC4F20">
        <w:rPr>
          <w:rFonts w:cs="B Nazanin" w:hint="cs"/>
          <w:sz w:val="22"/>
          <w:szCs w:val="22"/>
          <w:rtl/>
        </w:rPr>
        <w:t>مقامات نظامی آمریکا در جلسه‌ای با ترامپ به وی یادآور شده‌اند که ما همه سناریو‌ها را بررسی کرده و به این نتیجه رسیده‌ایم که از رفتار ایران و آرایشی که در منطقه گرفته، معلوم است ایران به هر حمله ما پاسخ خواهد داد. مقامات نظامی آمریکا گفته‌اند ما آمادگی جنگ با ایران را نداریم. به اذعان کارشناسان نظامی و امنیتی آمریکایی‌ها در نهایت آمادگی سه روز درگیری در منطقه را دارند و برای درگیری بلندمدت اصلاً آمادگی ندارند. گفتنی است، آمریکایی‌ها در دو سه روز اول پس از سرنگونی پهپاد آرایش عملیاتی گرفته؛ اما پس از چند روز از آرایش عملیاتی خارج شده‌اند.</w:t>
      </w:r>
      <w:r w:rsidR="0037405F">
        <w:rPr>
          <w:rFonts w:cs="B Sina" w:hint="cs"/>
          <w:b/>
          <w:bCs/>
          <w:color w:val="1C3586"/>
          <w:sz w:val="20"/>
          <w:szCs w:val="20"/>
          <w:rtl/>
          <w:lang w:bidi="fa-IR"/>
        </w:rPr>
        <w:t xml:space="preserve">  </w:t>
      </w:r>
    </w:p>
    <w:p w:rsidR="005F7013" w:rsidRPr="009F624E" w:rsidRDefault="005F7013" w:rsidP="005F7013">
      <w:pPr>
        <w:spacing w:line="264" w:lineRule="auto"/>
        <w:jc w:val="both"/>
        <w:rPr>
          <w:rFonts w:cs="B Nazanin"/>
          <w:spacing w:val="-2"/>
        </w:rPr>
      </w:pPr>
    </w:p>
    <w:p w:rsidR="0001668C" w:rsidRPr="00033BB2" w:rsidRDefault="0037405F" w:rsidP="003C66DD">
      <w:pPr>
        <w:spacing w:line="253" w:lineRule="auto"/>
        <w:jc w:val="both"/>
        <w:rPr>
          <w:rFonts w:cs="B Nazanin"/>
          <w:sz w:val="22"/>
          <w:szCs w:val="22"/>
          <w:rtl/>
        </w:rPr>
      </w:pPr>
      <w:r>
        <w:rPr>
          <w:rFonts w:cs="B Sina" w:hint="cs"/>
          <w:b/>
          <w:bCs/>
          <w:color w:val="1C3586"/>
          <w:sz w:val="20"/>
          <w:szCs w:val="20"/>
          <w:rtl/>
          <w:lang w:bidi="fa-IR"/>
        </w:rPr>
        <w:t xml:space="preserve">  </w:t>
      </w:r>
    </w:p>
    <w:p w:rsidR="00950625" w:rsidRPr="008F3503" w:rsidRDefault="002A347F" w:rsidP="008F3503">
      <w:pPr>
        <w:spacing w:line="249" w:lineRule="auto"/>
        <w:jc w:val="both"/>
        <w:rPr>
          <w:rFonts w:cs="B Nazanin"/>
          <w:sz w:val="22"/>
          <w:szCs w:val="22"/>
          <w:lang w:bidi="fa-IR"/>
        </w:rPr>
      </w:pPr>
      <w:r>
        <w:rPr>
          <w:rFonts w:cs="B Sina" w:hint="cs"/>
          <w:b/>
          <w:bCs/>
          <w:color w:val="1C3586"/>
          <w:sz w:val="20"/>
          <w:szCs w:val="20"/>
          <w:rtl/>
          <w:lang w:bidi="fa-IR"/>
        </w:rPr>
        <w:lastRenderedPageBreak/>
        <w:t xml:space="preserve">  </w:t>
      </w:r>
    </w:p>
    <w:p w:rsidR="00E2225B" w:rsidRDefault="00D264EA" w:rsidP="002112B9">
      <w:pPr>
        <w:spacing w:line="253" w:lineRule="auto"/>
        <w:jc w:val="both"/>
        <w:rPr>
          <w:rFonts w:cs="B Nazanin"/>
          <w:spacing w:val="-2"/>
          <w:sz w:val="22"/>
          <w:szCs w:val="22"/>
        </w:rPr>
      </w:pPr>
      <w:r w:rsidRPr="00D264EA">
        <w:rPr>
          <w:rFonts w:cs="B Nazanin"/>
          <w:noProof/>
          <w:sz w:val="22"/>
          <w:szCs w:val="22"/>
        </w:rPr>
        <w:lastRenderedPageBreak/>
        <w:pict>
          <v:shape id="_x0000_s1952" type="#_x0000_t32" style="position:absolute;left:0;text-align:left;margin-left:198.85pt;margin-top:4.25pt;width:5.65pt;height:790.5pt;z-index:251699200" o:connectortype="straight" strokecolor="red" strokeweight=".85pt"/>
        </w:pict>
      </w:r>
      <w:r w:rsidRPr="00D264EA">
        <w:rPr>
          <w:rFonts w:ascii="Arial" w:hAnsi="Arial" w:cs="Arial"/>
          <w:noProof/>
          <w:color w:val="1C3586"/>
          <w:spacing w:val="-1"/>
          <w:sz w:val="20"/>
          <w:szCs w:val="20"/>
        </w:rPr>
        <w:pict>
          <v:shape id="_x0000_s1930" type="#_x0000_t32" style="position:absolute;left:0;text-align:left;margin-left:-112.55pt;margin-top:4.25pt;width:4pt;height:790.5pt;flip:x;z-index:251698176" o:connectortype="straight" strokecolor="red" strokeweight=".85pt"/>
        </w:pict>
      </w:r>
      <w:r w:rsidR="006824D6">
        <w:rPr>
          <w:rFonts w:cs="B Sina"/>
          <w:color w:val="FF0000"/>
          <w:sz w:val="2"/>
          <w:szCs w:val="2"/>
          <w:lang w:bidi="fa-IR"/>
        </w:rPr>
        <w:t xml:space="preserve">    </w:t>
      </w:r>
      <w:r w:rsidR="00444D22">
        <w:rPr>
          <w:rFonts w:cs="B Sina" w:hint="cs"/>
          <w:color w:val="FF0000"/>
          <w:sz w:val="20"/>
          <w:szCs w:val="20"/>
          <w:rtl/>
          <w:lang w:bidi="fa-IR"/>
        </w:rPr>
        <w:t xml:space="preserve">  </w:t>
      </w:r>
    </w:p>
    <w:p w:rsidR="000B6602" w:rsidRPr="00331818" w:rsidRDefault="000B6602" w:rsidP="00212E35">
      <w:pPr>
        <w:spacing w:line="257" w:lineRule="auto"/>
        <w:jc w:val="both"/>
        <w:rPr>
          <w:rFonts w:cs="B Nazanin"/>
          <w:rtl/>
        </w:rPr>
        <w:sectPr w:rsidR="000B6602" w:rsidRPr="00331818" w:rsidSect="00EB6290">
          <w:headerReference w:type="default" r:id="rId8"/>
          <w:type w:val="continuous"/>
          <w:pgSz w:w="11906" w:h="16838" w:code="9"/>
          <w:pgMar w:top="446" w:right="850" w:bottom="288" w:left="850" w:header="284"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8F3503" w:rsidRDefault="00E9660A" w:rsidP="00F00AE1">
      <w:pPr>
        <w:jc w:val="center"/>
        <w:rPr>
          <w:rFonts w:cs="B Nazanin"/>
          <w:spacing w:val="-2"/>
          <w:sz w:val="22"/>
          <w:szCs w:val="22"/>
          <w:lang w:bidi="fa-IR"/>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8F3503" w:rsidRPr="00255DC6" w:rsidRDefault="008F3503" w:rsidP="00F00AE1">
      <w:pPr>
        <w:jc w:val="center"/>
        <w:rPr>
          <w:rFonts w:cs="B Nazanin"/>
          <w:b/>
          <w:bCs/>
          <w:sz w:val="22"/>
          <w:szCs w:val="22"/>
        </w:rPr>
      </w:pPr>
      <w:r w:rsidRPr="00255DC6">
        <w:rPr>
          <w:rFonts w:cs="B Nazanin" w:hint="cs"/>
          <w:b/>
          <w:bCs/>
          <w:sz w:val="22"/>
          <w:szCs w:val="22"/>
          <w:rtl/>
        </w:rPr>
        <w:t>هجمه اصلاح‌طلبان به شورای نگهبان</w:t>
      </w:r>
    </w:p>
    <w:p w:rsidR="008F3503" w:rsidRPr="00255DC6" w:rsidRDefault="008F3503" w:rsidP="00F00AE1">
      <w:pPr>
        <w:ind w:firstLine="216"/>
        <w:jc w:val="both"/>
        <w:rPr>
          <w:rFonts w:cs="B Nazanin" w:hint="cs"/>
          <w:sz w:val="22"/>
          <w:szCs w:val="22"/>
          <w:rtl/>
        </w:rPr>
      </w:pPr>
      <w:r w:rsidRPr="00255DC6">
        <w:rPr>
          <w:rFonts w:cs="B Nazanin" w:hint="cs"/>
          <w:sz w:val="22"/>
          <w:szCs w:val="22"/>
          <w:rtl/>
        </w:rPr>
        <w:t xml:space="preserve">«رسول منتجب‌نیا» فعال سیاسی اصلاح‌طلب در یادداشتی در روزنامه «آرمان» نوشت: «شورای نگهبان باید به مردم و جناح‌های مختلف این اطمینان را بدهد که فقط قانون را پیاده می‌کند و ذره‌ای جناح‌بندی یا طرفیتی نسبت به یک جناح در کارش نیست. اینها باید بیش از گذشته در جامعه ایجاد شود. اگر فرش قرمز هم پهن کنند کار بزرگی نکرده‌اند؛ بلکه خدمت به نظام کرده‌اند و منتی بر سر اصلاح‌طلبان نگذاشته‌اند. انتظار اصلاح‌طلبان این است که این اطمینان و اعتماد داده شود که در انتخابات حق و عدالت اجرا شود تا اتحاد و انسجام ایجاد شود.» شبیه این اظهارات از سوی دیگر چهره‌های اصلاح‌طلب نیز مطرح می‌شود و هر چه به انتخابات مجلس نزدیک می‌شویم، بر شدت حملات این جریان به شورای نگهبان افزوده </w:t>
      </w:r>
      <w:r>
        <w:rPr>
          <w:rFonts w:cs="B Nazanin" w:hint="cs"/>
          <w:sz w:val="22"/>
          <w:szCs w:val="22"/>
          <w:rtl/>
        </w:rPr>
        <w:t>می‌شود</w:t>
      </w:r>
      <w:r w:rsidRPr="00255DC6">
        <w:rPr>
          <w:rFonts w:cs="B Nazanin" w:hint="cs"/>
          <w:sz w:val="22"/>
          <w:szCs w:val="22"/>
          <w:rtl/>
        </w:rPr>
        <w:t>.</w:t>
      </w:r>
    </w:p>
    <w:p w:rsidR="008F3503" w:rsidRPr="00255DC6" w:rsidRDefault="008F3503" w:rsidP="00F00AE1">
      <w:pPr>
        <w:jc w:val="center"/>
        <w:rPr>
          <w:rFonts w:cs="B Nazanin" w:hint="cs"/>
          <w:b/>
          <w:bCs/>
          <w:sz w:val="22"/>
          <w:szCs w:val="22"/>
          <w:rtl/>
        </w:rPr>
      </w:pPr>
      <w:r w:rsidRPr="00255DC6">
        <w:rPr>
          <w:rFonts w:cs="B Nazanin" w:hint="cs"/>
          <w:b/>
          <w:bCs/>
          <w:sz w:val="22"/>
          <w:szCs w:val="22"/>
          <w:rtl/>
        </w:rPr>
        <w:t>استقبال رژیم صهیونیستی از سفر اعراب به سرزمین‌های اشغالی</w:t>
      </w:r>
    </w:p>
    <w:p w:rsidR="008F3503" w:rsidRPr="00255DC6" w:rsidRDefault="008F3503" w:rsidP="00F00AE1">
      <w:pPr>
        <w:ind w:firstLine="216"/>
        <w:jc w:val="both"/>
        <w:rPr>
          <w:rFonts w:cs="B Nazanin" w:hint="cs"/>
          <w:sz w:val="22"/>
          <w:szCs w:val="22"/>
          <w:rtl/>
        </w:rPr>
      </w:pPr>
      <w:r w:rsidRPr="00255DC6">
        <w:rPr>
          <w:rFonts w:cs="B Nazanin" w:hint="cs"/>
          <w:sz w:val="22"/>
          <w:szCs w:val="22"/>
          <w:rtl/>
        </w:rPr>
        <w:t>«حسن کعبیه» سخنگوی عرب‌‌زبان وزارت خارجه رژیم صهیونیستی در ویدئویی کوتاه به بهانه برگزاری مراسم حج، از مسئولان سعودی برای میزبانی از فلسطینی‌های مقیم</w:t>
      </w:r>
      <w:r>
        <w:rPr>
          <w:rFonts w:cs="B Nazanin" w:hint="cs"/>
          <w:sz w:val="22"/>
          <w:szCs w:val="22"/>
          <w:rtl/>
        </w:rPr>
        <w:t xml:space="preserve"> سرزمین‌های اشغالی‌ قدردانی کرد!</w:t>
      </w:r>
      <w:r w:rsidRPr="00255DC6">
        <w:rPr>
          <w:rFonts w:cs="B Nazanin" w:hint="cs"/>
          <w:sz w:val="22"/>
          <w:szCs w:val="22"/>
          <w:rtl/>
        </w:rPr>
        <w:t xml:space="preserve"> او شهروندان کشورهای عربی حاشیه خلیج‌فارس به ویژه عربستان سعودی را «دوستان» رژیم صهیونیستی خطاب کرد و افزود: «اسرائیل از شما به گرمی استقبال می‌کند، اسرائیل را خانه دوم خود بدانید.» خوش‌آمدگویی این مقام صهیونیست به شهروندان کشورهای عربی برای سفر به سرزمین</w:t>
      </w:r>
      <w:r>
        <w:rPr>
          <w:rFonts w:cs="B Nazanin" w:hint="cs"/>
          <w:sz w:val="22"/>
          <w:szCs w:val="22"/>
          <w:rtl/>
        </w:rPr>
        <w:t>‌های</w:t>
      </w:r>
      <w:r w:rsidRPr="00255DC6">
        <w:rPr>
          <w:rFonts w:cs="B Nazanin" w:hint="cs"/>
          <w:sz w:val="22"/>
          <w:szCs w:val="22"/>
          <w:rtl/>
        </w:rPr>
        <w:t xml:space="preserve"> اشغالی در حالی است که به تازگی سفر یک هیئت رسانه‌ای عربی به فلسطین و دیدار با مقامات صهیونیست، به شدت جنجال‌برانگیز شده است و بسیاری این سفر را محکوم کرده‌اند. </w:t>
      </w:r>
    </w:p>
    <w:p w:rsidR="008F3503" w:rsidRPr="00255DC6" w:rsidRDefault="008F3503" w:rsidP="00F00AE1">
      <w:pPr>
        <w:jc w:val="center"/>
        <w:rPr>
          <w:rFonts w:cs="B Nazanin" w:hint="cs"/>
          <w:b/>
          <w:bCs/>
          <w:sz w:val="22"/>
          <w:szCs w:val="22"/>
          <w:rtl/>
        </w:rPr>
      </w:pPr>
      <w:r w:rsidRPr="00255DC6">
        <w:rPr>
          <w:rFonts w:cs="B Nazanin" w:hint="cs"/>
          <w:b/>
          <w:bCs/>
          <w:sz w:val="22"/>
          <w:szCs w:val="22"/>
          <w:rtl/>
        </w:rPr>
        <w:t>ترامپ اظهارنامه مالیاتی‌اش را ارائه نمی‌دهد!</w:t>
      </w:r>
    </w:p>
    <w:p w:rsidR="008F3503" w:rsidRPr="00255DC6" w:rsidRDefault="008F3503" w:rsidP="00F00AE1">
      <w:pPr>
        <w:ind w:firstLine="216"/>
        <w:jc w:val="both"/>
        <w:rPr>
          <w:rFonts w:cs="B Nazanin" w:hint="cs"/>
          <w:sz w:val="22"/>
          <w:szCs w:val="22"/>
          <w:rtl/>
        </w:rPr>
      </w:pPr>
      <w:r w:rsidRPr="00255DC6">
        <w:rPr>
          <w:rFonts w:cs="B Nazanin" w:hint="cs"/>
          <w:sz w:val="22"/>
          <w:szCs w:val="22"/>
          <w:rtl/>
        </w:rPr>
        <w:t>روزنامه «لس‌آنجلس‌تایمز» گزارش داد، «گوین نیوسام» فرماندار کالیفرنیا قانون لزوم انتشار اظهارنامه مالیاتی نامزد‌های انتخابات ریاست‌جمهوری به منظور احراز صلاحیت برای رقابت‌های درون‌حزبی را که به تصویب کنگره ایالت کالیفرنیا رسیده، امضا کرد. این قانون کسانی را که از انتشار اظهارنامه مالیاتی پنج سال گذشته خودداری کنند، از شرکت در رقابت‌های درون‌حزبی در این ایالت برای نامزد شدن در انتخابات ریاست‌جمهوری منع می‌کند. گفتنی است، «دونالد ترامپ» رئیس‌جمهور آمریکا تاکنون دو بار از ضرب‌الاجل تعیین شده از سوی مجلس نمایندگان آمریکا برای ارائه اظهارنامه مالیاتی خود سر باز زده و اعلام کرده است هرگز چنین کاری نخواهد کرد.</w:t>
      </w:r>
    </w:p>
    <w:p w:rsidR="008F3503" w:rsidRPr="00255DC6" w:rsidRDefault="008F3503" w:rsidP="00F00AE1">
      <w:pPr>
        <w:jc w:val="center"/>
        <w:rPr>
          <w:rFonts w:cs="B Nazanin" w:hint="cs"/>
          <w:b/>
          <w:bCs/>
          <w:sz w:val="22"/>
          <w:szCs w:val="22"/>
          <w:rtl/>
        </w:rPr>
      </w:pPr>
      <w:r>
        <w:rPr>
          <w:rFonts w:cs="B Nazanin" w:hint="cs"/>
          <w:b/>
          <w:bCs/>
          <w:sz w:val="22"/>
          <w:szCs w:val="22"/>
          <w:rtl/>
        </w:rPr>
        <w:t xml:space="preserve">نگرانی </w:t>
      </w:r>
      <w:r w:rsidRPr="00255DC6">
        <w:rPr>
          <w:rFonts w:cs="B Nazanin" w:hint="cs"/>
          <w:b/>
          <w:bCs/>
          <w:sz w:val="22"/>
          <w:szCs w:val="22"/>
          <w:rtl/>
        </w:rPr>
        <w:t xml:space="preserve">آمریکا </w:t>
      </w:r>
      <w:r>
        <w:rPr>
          <w:rFonts w:cs="B Nazanin" w:hint="cs"/>
          <w:b/>
          <w:bCs/>
          <w:sz w:val="22"/>
          <w:szCs w:val="22"/>
          <w:rtl/>
        </w:rPr>
        <w:t>از سیاست‌های عراق</w:t>
      </w:r>
    </w:p>
    <w:p w:rsidR="008F3503" w:rsidRDefault="008F3503" w:rsidP="00F00AE1">
      <w:pPr>
        <w:ind w:firstLine="216"/>
        <w:jc w:val="both"/>
        <w:rPr>
          <w:rFonts w:cs="B Nazanin"/>
          <w:sz w:val="22"/>
          <w:szCs w:val="22"/>
        </w:rPr>
      </w:pPr>
      <w:r w:rsidRPr="00255DC6">
        <w:rPr>
          <w:rFonts w:cs="B Nazanin" w:hint="cs"/>
          <w:sz w:val="22"/>
          <w:szCs w:val="22"/>
          <w:rtl/>
        </w:rPr>
        <w:t>«رابرت فورد» سفیر سابق آمریکا در سوریه اعلام کرد: واشنگتن متقاعد شده است بشار اسد دست کم تا انتخابات آتی به عنوان رئیس‌جمهور سوریه باقی می‌ماند. وی افزود: روابط کنونی میان بغداد و دمشق در حال بهبود یافتن است که این با خواسته آمریکا از بغداد همخوانی ندارد. وی گفت: «واشنگتن ترجیح می‌دهد بغداد با نیروهای دموکراتیک سوریه همکاری داشته باشد و آمریکا به هیچ وجه نمی‌خواهد انزوای دولت سوریه شکسته شود؛ به همین دلیل با بهبود روابط میان دمشق و بغداد مخالف است.» فورد هدف آمریکا از استقرار نیروهایش در شمال سوریه را جلوگیری از نفوذ ایران اعلام کرد.</w:t>
      </w:r>
    </w:p>
    <w:p w:rsidR="008F3503" w:rsidRPr="00255DC6" w:rsidRDefault="008F3503" w:rsidP="00F00AE1">
      <w:pPr>
        <w:jc w:val="center"/>
        <w:rPr>
          <w:rFonts w:cs="B Nazanin" w:hint="cs"/>
          <w:b/>
          <w:bCs/>
          <w:sz w:val="22"/>
          <w:szCs w:val="22"/>
          <w:rtl/>
        </w:rPr>
      </w:pPr>
      <w:r w:rsidRPr="00255DC6">
        <w:rPr>
          <w:rFonts w:cs="B Nazanin" w:hint="cs"/>
          <w:b/>
          <w:bCs/>
          <w:sz w:val="22"/>
          <w:szCs w:val="22"/>
          <w:rtl/>
        </w:rPr>
        <w:t>عرضه 5/27 میلیارد دلار ارز نیمایی در یک سال</w:t>
      </w:r>
    </w:p>
    <w:p w:rsidR="00C30BD4" w:rsidRDefault="008F3503" w:rsidP="00F00AE1">
      <w:pPr>
        <w:rPr>
          <w:rFonts w:cs="B Nazanin" w:hint="cs"/>
          <w:sz w:val="22"/>
          <w:szCs w:val="22"/>
          <w:rtl/>
        </w:rPr>
      </w:pPr>
      <w:r w:rsidRPr="00255DC6">
        <w:rPr>
          <w:rFonts w:cs="B Nazanin" w:hint="cs"/>
          <w:sz w:val="22"/>
          <w:szCs w:val="22"/>
          <w:rtl/>
        </w:rPr>
        <w:t>رئیس کل بانک مرکزی با اشاره به تعمیق تدریجی سامانه نیما اعلام کرد: از مرداد ماه سال گذشته تاکنون معادل 5/27 میلیارد دلار ارز در سامانه نیما عرضه شده است که ۳ میلیارد دلار آن واردات در مقابل صادرات خود و غیر بوده است. «عبدالناصر همتی» تأکید کرد: این حجم از عرضه ارز با ۷۴ هزار مورد عرضه در سامانه تحقق یافته است. رئیس کل بانک مرکزی افزود: این حجم از عرضه ارز عمدتاً توسط صادرکنندگان موجب ۱۰۸ هزار مورد تأمین واردات به میزان حدود ۲۲ میلیارد دلار شده و بقیه نیز صرف تسویه تعهدات بانک‌ها شده یا در جریان اقدام برای تأمین است.</w:t>
      </w:r>
    </w:p>
    <w:p w:rsidR="00F00AE1" w:rsidRDefault="00F00AE1" w:rsidP="00F00AE1">
      <w:pPr>
        <w:rPr>
          <w:rFonts w:cs="B Nazanin" w:hint="cs"/>
          <w:sz w:val="22"/>
          <w:szCs w:val="22"/>
          <w:rtl/>
        </w:rPr>
      </w:pPr>
    </w:p>
    <w:p w:rsidR="00F00AE1" w:rsidRDefault="00F00AE1" w:rsidP="00F00AE1">
      <w:pPr>
        <w:rPr>
          <w:rFonts w:cs="B Nazanin"/>
          <w:spacing w:val="-2"/>
          <w:sz w:val="22"/>
          <w:szCs w:val="22"/>
          <w:rtl/>
          <w:lang w:bidi="fa-IR"/>
        </w:rPr>
      </w:pPr>
    </w:p>
    <w:p w:rsidR="003A1AEF" w:rsidRPr="005F7013" w:rsidRDefault="00EE760D" w:rsidP="00C30BD4">
      <w:pPr>
        <w:spacing w:line="264" w:lineRule="auto"/>
        <w:rPr>
          <w:rFonts w:cs="B Nazanin"/>
          <w:spacing w:val="-2"/>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F00AE1" w:rsidRPr="00D13B3A" w:rsidRDefault="00F00AE1" w:rsidP="00F00AE1">
      <w:pPr>
        <w:spacing w:line="245" w:lineRule="auto"/>
        <w:jc w:val="both"/>
        <w:rPr>
          <w:rFonts w:cs="B Nazanin"/>
          <w:spacing w:val="-3"/>
          <w:sz w:val="22"/>
          <w:szCs w:val="22"/>
        </w:rPr>
      </w:pPr>
      <w:r w:rsidRPr="00D13B3A">
        <w:rPr>
          <w:rFonts w:ascii="Arial" w:hAnsi="Arial" w:cs="Arial" w:hint="cs"/>
          <w:color w:val="FF0000"/>
          <w:spacing w:val="-3"/>
          <w:sz w:val="22"/>
          <w:szCs w:val="22"/>
          <w:rtl/>
          <w:lang w:bidi="fa-IR"/>
        </w:rPr>
        <w:t>◄</w:t>
      </w:r>
      <w:r w:rsidRPr="00D13B3A">
        <w:rPr>
          <w:rFonts w:ascii="Arial" w:hAnsi="Arial" w:cs="B Nazanin" w:hint="cs"/>
          <w:color w:val="FF0000"/>
          <w:spacing w:val="-3"/>
          <w:sz w:val="22"/>
          <w:szCs w:val="22"/>
          <w:rtl/>
          <w:lang w:bidi="fa-IR"/>
        </w:rPr>
        <w:t xml:space="preserve"> </w:t>
      </w:r>
      <w:r w:rsidRPr="00D13B3A">
        <w:rPr>
          <w:rFonts w:cs="B Nazanin" w:hint="cs"/>
          <w:spacing w:val="-3"/>
          <w:sz w:val="22"/>
          <w:szCs w:val="22"/>
          <w:rtl/>
        </w:rPr>
        <w:t>«بیل اربن» یکی از سخنگوهای سازمان تروریستی «سنت‌کام» گفته است مقامات این سازمان به این جمع‌بندی رسیده‌اند که ظرف ۱۲ساعت قبل و بعد از سرنگونی پهپاد آمریکایی، ایستگاه‌های پدافند هوایی ایران شش بار از هواپیماها یا پهپادهای آمریکا سؤالاتی مطرح کرده یا به آنها هشدار داده‌اند اما این</w:t>
      </w:r>
      <w:r w:rsidRPr="00D13B3A">
        <w:rPr>
          <w:rFonts w:cs="B Nazanin" w:hint="cs"/>
          <w:spacing w:val="-3"/>
          <w:sz w:val="22"/>
          <w:szCs w:val="22"/>
        </w:rPr>
        <w:t xml:space="preserve"> </w:t>
      </w:r>
      <w:r w:rsidRPr="00D13B3A">
        <w:rPr>
          <w:rFonts w:cs="B Nazanin" w:hint="cs"/>
          <w:spacing w:val="-3"/>
          <w:sz w:val="22"/>
          <w:szCs w:val="22"/>
          <w:rtl/>
        </w:rPr>
        <w:t>مقام آمریکایی ادعا می‌کند ایران قبل از سرنگون کردن «گلوبال هاوک» اخطاری به این هواپیما نداده</w:t>
      </w:r>
      <w:r>
        <w:rPr>
          <w:rFonts w:cs="B Nazanin" w:hint="cs"/>
          <w:spacing w:val="-3"/>
          <w:sz w:val="22"/>
          <w:szCs w:val="22"/>
          <w:rtl/>
        </w:rPr>
        <w:t>؛</w:t>
      </w:r>
      <w:r w:rsidRPr="00D13B3A">
        <w:rPr>
          <w:rFonts w:cs="B Nazanin" w:hint="cs"/>
          <w:spacing w:val="-3"/>
          <w:sz w:val="22"/>
          <w:szCs w:val="22"/>
          <w:rtl/>
        </w:rPr>
        <w:t xml:space="preserve"> در حالی که سردار حاجی‌زاده، فرمانده نیروی هوافضای سپاه ۳۱ خردادماه گفته است هواپیمای آمریکایی قبل از سرنگون شدن چهار اخطار دریافت کرده است.</w:t>
      </w:r>
    </w:p>
    <w:p w:rsidR="00F00AE1" w:rsidRPr="00A04716" w:rsidRDefault="00F00AE1" w:rsidP="00F00AE1">
      <w:pPr>
        <w:spacing w:line="245" w:lineRule="auto"/>
        <w:jc w:val="both"/>
        <w:rPr>
          <w:rFonts w:cs="B Nazanin" w:hint="cs"/>
          <w:sz w:val="22"/>
          <w:szCs w:val="22"/>
          <w:rtl/>
        </w:rPr>
      </w:pPr>
      <w:r w:rsidRPr="00A04716">
        <w:rPr>
          <w:rFonts w:ascii="Arial" w:hAnsi="Arial" w:cs="Arial" w:hint="cs"/>
          <w:color w:val="FF0000"/>
          <w:spacing w:val="-4"/>
          <w:sz w:val="22"/>
          <w:szCs w:val="22"/>
          <w:rtl/>
          <w:lang w:bidi="fa-IR"/>
        </w:rPr>
        <w:t>◄</w:t>
      </w:r>
      <w:r w:rsidRPr="00A04716">
        <w:rPr>
          <w:rFonts w:ascii="Arial" w:hAnsi="Arial" w:cs="B Nazanin" w:hint="cs"/>
          <w:color w:val="FF0000"/>
          <w:spacing w:val="-4"/>
          <w:sz w:val="22"/>
          <w:szCs w:val="22"/>
          <w:rtl/>
          <w:lang w:bidi="fa-IR"/>
        </w:rPr>
        <w:t xml:space="preserve"> </w:t>
      </w:r>
      <w:r w:rsidRPr="00A04716">
        <w:rPr>
          <w:rFonts w:cs="B Nazanin" w:hint="cs"/>
          <w:sz w:val="22"/>
          <w:szCs w:val="22"/>
          <w:rtl/>
        </w:rPr>
        <w:t>وزیر اطلاعات اعلام کرد: سربازان گمنام امام زمان(عج) در اداره کل اطلاعات استان هرمزگان یک شبکه تخلفات ارزی را شناسایی کردند و به دام</w:t>
      </w:r>
      <w:r>
        <w:rPr>
          <w:rFonts w:cs="B Nazanin" w:hint="cs"/>
          <w:sz w:val="22"/>
          <w:szCs w:val="22"/>
          <w:rtl/>
        </w:rPr>
        <w:t xml:space="preserve"> انداختند. «</w:t>
      </w:r>
      <w:r w:rsidRPr="00A04716">
        <w:rPr>
          <w:rFonts w:cs="B Nazanin" w:hint="cs"/>
          <w:sz w:val="22"/>
          <w:szCs w:val="22"/>
          <w:rtl/>
        </w:rPr>
        <w:t xml:space="preserve">حجت‌الاسلام علوی» گفت: متخلفان طی سال‌های 1395 تا 1397 اقدام به ثبت یا اجاره تعدادی شرکت تجاری صوری کرده و پس از پرداخت میلیون‌ها تومان رشوه توانسته‌اند اقدام به ثبت سفارش واردات کالاهای اساسی و دریافت بیش از 250 میلیون دلار ارز دولتی از بانک‌های مختلف کنند. </w:t>
      </w:r>
    </w:p>
    <w:p w:rsidR="00F00AE1" w:rsidRPr="00A04716" w:rsidRDefault="00F00AE1" w:rsidP="00F00AE1">
      <w:pPr>
        <w:spacing w:line="245" w:lineRule="auto"/>
        <w:jc w:val="both"/>
        <w:rPr>
          <w:rFonts w:cs="B Nazanin" w:hint="cs"/>
          <w:sz w:val="22"/>
          <w:szCs w:val="22"/>
          <w:rtl/>
        </w:rPr>
      </w:pPr>
      <w:r w:rsidRPr="00A04716">
        <w:rPr>
          <w:rFonts w:ascii="Arial" w:hAnsi="Arial" w:cs="Arial" w:hint="cs"/>
          <w:color w:val="FF0000"/>
          <w:spacing w:val="-4"/>
          <w:sz w:val="22"/>
          <w:szCs w:val="22"/>
          <w:rtl/>
          <w:lang w:bidi="fa-IR"/>
        </w:rPr>
        <w:t>◄</w:t>
      </w:r>
      <w:r w:rsidRPr="00A04716">
        <w:rPr>
          <w:rFonts w:ascii="Arial" w:hAnsi="Arial" w:cs="B Nazanin" w:hint="cs"/>
          <w:color w:val="FF0000"/>
          <w:spacing w:val="-4"/>
          <w:sz w:val="22"/>
          <w:szCs w:val="22"/>
          <w:rtl/>
          <w:lang w:bidi="fa-IR"/>
        </w:rPr>
        <w:t xml:space="preserve"> </w:t>
      </w:r>
      <w:r w:rsidRPr="00A04716">
        <w:rPr>
          <w:rFonts w:cs="B Nazanin" w:hint="cs"/>
          <w:sz w:val="22"/>
          <w:szCs w:val="22"/>
          <w:rtl/>
        </w:rPr>
        <w:t>«گاردین» در گزارشی نوشت، بوریس جانسون، نخست‌وزیر جدید بریتانیا به دلیل نزدیکی به ترامپ در موقعیت مناسبی برای ارسال یک پیام به ایران قرار دارد. گاردین با بیان اینکه</w:t>
      </w:r>
      <w:r>
        <w:rPr>
          <w:rFonts w:cs="B Nazanin" w:hint="cs"/>
          <w:sz w:val="22"/>
          <w:szCs w:val="22"/>
          <w:rtl/>
        </w:rPr>
        <w:t xml:space="preserve"> انگلستان</w:t>
      </w:r>
      <w:r w:rsidRPr="00A04716">
        <w:rPr>
          <w:rFonts w:cs="B Nazanin" w:hint="cs"/>
          <w:sz w:val="22"/>
          <w:szCs w:val="22"/>
          <w:rtl/>
        </w:rPr>
        <w:t xml:space="preserve"> باید به دنبال از سرگیری دیپلماسی با تهران باشد، به طور تلویحی پیشنهاد کرده است جانسون می‌تواند به نیابت از ترامپ با ایران مذاکره کند.</w:t>
      </w:r>
    </w:p>
    <w:p w:rsidR="00F00AE1" w:rsidRPr="00D13B3A" w:rsidRDefault="00F00AE1" w:rsidP="00F00AE1">
      <w:pPr>
        <w:spacing w:line="245" w:lineRule="auto"/>
        <w:jc w:val="both"/>
        <w:rPr>
          <w:rFonts w:cs="B Nazanin" w:hint="cs"/>
          <w:spacing w:val="-2"/>
          <w:sz w:val="22"/>
          <w:szCs w:val="22"/>
          <w:rtl/>
        </w:rPr>
      </w:pPr>
      <w:r w:rsidRPr="00D13B3A">
        <w:rPr>
          <w:rFonts w:ascii="Arial" w:hAnsi="Arial" w:cs="Arial" w:hint="cs"/>
          <w:color w:val="FF0000"/>
          <w:spacing w:val="-2"/>
          <w:sz w:val="22"/>
          <w:szCs w:val="22"/>
          <w:rtl/>
          <w:lang w:bidi="fa-IR"/>
        </w:rPr>
        <w:t>◄</w:t>
      </w:r>
      <w:r w:rsidRPr="00D13B3A">
        <w:rPr>
          <w:rFonts w:ascii="Arial" w:hAnsi="Arial" w:cs="B Nazanin" w:hint="cs"/>
          <w:color w:val="FF0000"/>
          <w:spacing w:val="-2"/>
          <w:sz w:val="22"/>
          <w:szCs w:val="22"/>
          <w:rtl/>
          <w:lang w:bidi="fa-IR"/>
        </w:rPr>
        <w:t xml:space="preserve"> </w:t>
      </w:r>
      <w:r w:rsidRPr="00D13B3A">
        <w:rPr>
          <w:rFonts w:cs="B Nazanin" w:hint="cs"/>
          <w:spacing w:val="-2"/>
          <w:sz w:val="22"/>
          <w:szCs w:val="22"/>
          <w:rtl/>
        </w:rPr>
        <w:t>آمارها حاکی از آن است که در فاصله سال‌های ۱۳۹۲ تا ۱۳۹۷ تلفات برق در ایران از 2/15 به 1/11 درصد کاهش یافته است. این چهار درصد کاهش به ‌معنای صرفه‌جویی در احداث ۲۵۰۰ مگاوات نیروگاه جدید با هزینه سرمایه‌گذاری حدود 5/1 میلیارد یورو و کاهش هشت میلیارد مترمکعب مصرف گاز طبیعی در نیروگاه‌ها طی این دوره است.</w:t>
      </w:r>
    </w:p>
    <w:p w:rsidR="00F00AE1" w:rsidRPr="00A04716" w:rsidRDefault="00F00AE1" w:rsidP="00F00AE1">
      <w:pPr>
        <w:spacing w:line="245" w:lineRule="auto"/>
        <w:jc w:val="both"/>
        <w:rPr>
          <w:rFonts w:cs="B Nazanin" w:hint="cs"/>
          <w:spacing w:val="-2"/>
          <w:sz w:val="22"/>
          <w:szCs w:val="22"/>
          <w:rtl/>
        </w:rPr>
      </w:pPr>
      <w:r w:rsidRPr="00A04716">
        <w:rPr>
          <w:rFonts w:ascii="Arial" w:hAnsi="Arial" w:cs="Arial" w:hint="cs"/>
          <w:color w:val="FF0000"/>
          <w:spacing w:val="-4"/>
          <w:sz w:val="22"/>
          <w:szCs w:val="22"/>
          <w:rtl/>
          <w:lang w:bidi="fa-IR"/>
        </w:rPr>
        <w:t>◄</w:t>
      </w:r>
      <w:r w:rsidRPr="00A04716">
        <w:rPr>
          <w:rFonts w:ascii="Arial" w:hAnsi="Arial" w:cs="B Nazanin" w:hint="cs"/>
          <w:color w:val="FF0000"/>
          <w:spacing w:val="-4"/>
          <w:sz w:val="22"/>
          <w:szCs w:val="22"/>
          <w:rtl/>
          <w:lang w:bidi="fa-IR"/>
        </w:rPr>
        <w:t xml:space="preserve"> </w:t>
      </w:r>
      <w:r w:rsidRPr="00A04716">
        <w:rPr>
          <w:rFonts w:cs="B Nazanin" w:hint="cs"/>
          <w:spacing w:val="-2"/>
          <w:sz w:val="22"/>
          <w:szCs w:val="22"/>
          <w:rtl/>
        </w:rPr>
        <w:t>«شیخ نعیم قاسم» معاون دبیر کل حزب‌الله لبنان گفت: «هرگاه مقاومت قوی‌تر شود، جنگ‌ بیشتر دور می‌شود؛ چرا که دشمن تنها زبان قدرت را می‌فهمد و این همان توازن بازدارنده است که به لطف قدرت مقاومت [اسلامی] و حضور آن در میدان، ۱۳ سال است که محقق شده است.»</w:t>
      </w:r>
    </w:p>
    <w:p w:rsidR="00F00AE1" w:rsidRPr="00A04716" w:rsidRDefault="00F00AE1" w:rsidP="00F00AE1">
      <w:pPr>
        <w:spacing w:line="245" w:lineRule="auto"/>
        <w:jc w:val="both"/>
        <w:rPr>
          <w:rFonts w:cs="B Nazanin" w:hint="cs"/>
          <w:spacing w:val="-4"/>
          <w:sz w:val="22"/>
          <w:szCs w:val="22"/>
          <w:rtl/>
        </w:rPr>
      </w:pPr>
      <w:r w:rsidRPr="00A04716">
        <w:rPr>
          <w:rFonts w:ascii="Arial" w:hAnsi="Arial" w:cs="Arial" w:hint="cs"/>
          <w:color w:val="FF0000"/>
          <w:spacing w:val="-4"/>
          <w:sz w:val="22"/>
          <w:szCs w:val="22"/>
          <w:rtl/>
          <w:lang w:bidi="fa-IR"/>
        </w:rPr>
        <w:t>◄</w:t>
      </w:r>
      <w:r w:rsidRPr="00A04716">
        <w:rPr>
          <w:rFonts w:ascii="Arial" w:hAnsi="Arial" w:cs="B Nazanin" w:hint="cs"/>
          <w:color w:val="FF0000"/>
          <w:spacing w:val="-4"/>
          <w:sz w:val="22"/>
          <w:szCs w:val="22"/>
          <w:rtl/>
          <w:lang w:bidi="fa-IR"/>
        </w:rPr>
        <w:t xml:space="preserve"> </w:t>
      </w:r>
      <w:r w:rsidRPr="00A04716">
        <w:rPr>
          <w:rFonts w:cs="B Nazanin" w:hint="cs"/>
          <w:spacing w:val="-4"/>
          <w:sz w:val="22"/>
          <w:szCs w:val="22"/>
          <w:rtl/>
        </w:rPr>
        <w:t>«واشنگتن‌پست» در گزارشی نوشت: وزیر خزانه‌داری آمریکا توانسته ترامپ را برای تمدید معافیت‌های هسته‌ای ایران متقاعد کند.</w:t>
      </w:r>
      <w:r w:rsidRPr="00A04716">
        <w:rPr>
          <w:rFonts w:cs="B Nazanin" w:hint="cs"/>
          <w:spacing w:val="-4"/>
          <w:sz w:val="22"/>
          <w:szCs w:val="22"/>
        </w:rPr>
        <w:t xml:space="preserve"> </w:t>
      </w:r>
      <w:r w:rsidRPr="00A04716">
        <w:rPr>
          <w:rFonts w:cs="B Nazanin" w:hint="cs"/>
          <w:spacing w:val="-4"/>
          <w:sz w:val="22"/>
          <w:szCs w:val="22"/>
          <w:rtl/>
        </w:rPr>
        <w:t>این در حالی است که «پمپئو» وزیر خارجه و «بولتون» مشاور امنیت ملی آمریکا با این تصمیم مخالف بودند.</w:t>
      </w:r>
    </w:p>
    <w:p w:rsidR="00F00AE1" w:rsidRPr="00A04716" w:rsidRDefault="00F00AE1" w:rsidP="00F00AE1">
      <w:pPr>
        <w:spacing w:line="245" w:lineRule="auto"/>
        <w:jc w:val="both"/>
        <w:rPr>
          <w:rFonts w:cs="B Nazanin"/>
          <w:sz w:val="22"/>
          <w:szCs w:val="22"/>
        </w:rPr>
      </w:pPr>
      <w:r w:rsidRPr="00A04716">
        <w:rPr>
          <w:rFonts w:ascii="Arial" w:hAnsi="Arial" w:cs="Arial" w:hint="cs"/>
          <w:color w:val="FF0000"/>
          <w:spacing w:val="-4"/>
          <w:sz w:val="22"/>
          <w:szCs w:val="22"/>
          <w:rtl/>
          <w:lang w:bidi="fa-IR"/>
        </w:rPr>
        <w:t>◄</w:t>
      </w:r>
      <w:r w:rsidRPr="00A04716">
        <w:rPr>
          <w:rFonts w:ascii="Arial" w:hAnsi="Arial" w:cs="B Nazanin" w:hint="cs"/>
          <w:color w:val="FF0000"/>
          <w:spacing w:val="-4"/>
          <w:sz w:val="22"/>
          <w:szCs w:val="22"/>
          <w:rtl/>
          <w:lang w:bidi="fa-IR"/>
        </w:rPr>
        <w:t xml:space="preserve"> </w:t>
      </w:r>
      <w:r w:rsidRPr="00A04716">
        <w:rPr>
          <w:rFonts w:cs="B Nazanin" w:hint="cs"/>
          <w:sz w:val="22"/>
          <w:szCs w:val="22"/>
          <w:rtl/>
        </w:rPr>
        <w:t>«برایان گیلواری» مدیر ارشد مالی «بریتیش پترولیوم» گفت: این شرکت نفتی در حال حاضر برنامه‌ای برای فرستادن هیچ کدام از کشتی‌هایش به تنگه هرمز ندارد و برای حمل نفت خود از نفت‌کش اجاره‌ای استفاده می‌کند.</w:t>
      </w:r>
    </w:p>
    <w:p w:rsidR="00D936D9" w:rsidRPr="00C30BD4" w:rsidRDefault="00D936D9" w:rsidP="00C30BD4">
      <w:pPr>
        <w:spacing w:line="261" w:lineRule="auto"/>
        <w:jc w:val="both"/>
        <w:rPr>
          <w:rFonts w:cs="B Nazanin"/>
          <w:spacing w:val="-3"/>
          <w:sz w:val="22"/>
          <w:szCs w:val="22"/>
        </w:rPr>
      </w:pPr>
    </w:p>
    <w:sectPr w:rsidR="00D936D9" w:rsidRPr="00C30BD4"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0BE7" w:rsidRDefault="00400BE7" w:rsidP="00777629">
      <w:r>
        <w:separator/>
      </w:r>
    </w:p>
  </w:endnote>
  <w:endnote w:type="continuationSeparator" w:id="1">
    <w:p w:rsidR="00400BE7" w:rsidRDefault="00400BE7"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0BE7" w:rsidRDefault="00400BE7" w:rsidP="00777629">
      <w:r>
        <w:separator/>
      </w:r>
    </w:p>
  </w:footnote>
  <w:footnote w:type="continuationSeparator" w:id="1">
    <w:p w:rsidR="00400BE7" w:rsidRDefault="00400BE7"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D264EA">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D264EA">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2905CE" w:rsidRDefault="002905CE" w:rsidP="002905CE">
                <w:pPr>
                  <w:spacing w:line="216"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2905CE" w:rsidRPr="008F3503" w:rsidRDefault="002905CE" w:rsidP="002905CE">
                <w:pPr>
                  <w:spacing w:line="216" w:lineRule="auto"/>
                  <w:jc w:val="center"/>
                  <w:rPr>
                    <w:rFonts w:cs="B Nazanin"/>
                    <w:sz w:val="20"/>
                    <w:szCs w:val="20"/>
                  </w:rPr>
                </w:pPr>
                <w:r w:rsidRPr="008F3503">
                  <w:rPr>
                    <w:rFonts w:cs="B Nazanin" w:hint="cs"/>
                    <w:sz w:val="20"/>
                    <w:szCs w:val="20"/>
                    <w:rtl/>
                  </w:rPr>
                  <w:t>همه‌ مسئولان اجرایی متفقند که مذاکره با آمریکا مطلقاً توصیه نمی‌شود. نه فقط مذاکره با این دولت به خصوص؛ رفتار دولت اوباما هم با این دولت تفاوت جوهری نداشت، ظاهرش فرق</w:t>
                </w:r>
              </w:p>
              <w:p w:rsidR="002905CE" w:rsidRPr="008F3503" w:rsidRDefault="002905CE" w:rsidP="002905CE">
                <w:pPr>
                  <w:spacing w:line="216" w:lineRule="auto"/>
                  <w:jc w:val="center"/>
                  <w:rPr>
                    <w:rFonts w:cs="B Nazanin"/>
                    <w:spacing w:val="-6"/>
                    <w:sz w:val="20"/>
                    <w:szCs w:val="20"/>
                  </w:rPr>
                </w:pPr>
                <w:r w:rsidRPr="008F3503">
                  <w:rPr>
                    <w:rFonts w:cs="B Nazanin" w:hint="cs"/>
                    <w:sz w:val="20"/>
                    <w:szCs w:val="20"/>
                    <w:rtl/>
                  </w:rPr>
                  <w:t xml:space="preserve"> </w:t>
                </w:r>
                <w:r w:rsidRPr="008F3503">
                  <w:rPr>
                    <w:rFonts w:cs="B Nazanin" w:hint="cs"/>
                    <w:spacing w:val="-6"/>
                    <w:sz w:val="20"/>
                    <w:szCs w:val="20"/>
                    <w:rtl/>
                  </w:rPr>
                  <w:t>می‌کرد اما باطنش یکی بود. ما فریب ترفند آمریکایی‌ها را بلاشک نخواهیم خورد.(8/3/1398)</w:t>
                </w:r>
              </w:p>
              <w:p w:rsidR="002905CE" w:rsidRPr="008F3503" w:rsidRDefault="002905CE" w:rsidP="002905CE">
                <w:pPr>
                  <w:spacing w:line="216" w:lineRule="auto"/>
                  <w:jc w:val="center"/>
                  <w:rPr>
                    <w:rFonts w:cs="B Nazanin"/>
                    <w:b/>
                    <w:bCs/>
                    <w:spacing w:val="-6"/>
                    <w:sz w:val="20"/>
                    <w:szCs w:val="20"/>
                  </w:rPr>
                </w:pPr>
                <w:r w:rsidRPr="008F3503">
                  <w:rPr>
                    <w:rFonts w:cs="B Nazanin" w:hint="cs"/>
                    <w:b/>
                    <w:bCs/>
                    <w:spacing w:val="-6"/>
                    <w:sz w:val="20"/>
                    <w:szCs w:val="20"/>
                    <w:rtl/>
                  </w:rPr>
                  <w:t>* شهادت مظهر جود و سخا و علم و معرفت، امام جواد(ع)</w:t>
                </w:r>
                <w:r w:rsidRPr="008F3503">
                  <w:rPr>
                    <w:rFonts w:cs="B Nazanin" w:hint="cs"/>
                    <w:b/>
                    <w:bCs/>
                    <w:spacing w:val="-6"/>
                    <w:sz w:val="20"/>
                    <w:szCs w:val="20"/>
                    <w:rtl/>
                    <w:lang w:bidi="fa-IR"/>
                  </w:rPr>
                  <w:t xml:space="preserve"> را</w:t>
                </w:r>
                <w:r w:rsidRPr="008F3503">
                  <w:rPr>
                    <w:rFonts w:cs="B Nazanin" w:hint="cs"/>
                    <w:b/>
                    <w:bCs/>
                    <w:spacing w:val="-6"/>
                    <w:sz w:val="20"/>
                    <w:szCs w:val="20"/>
                    <w:rtl/>
                  </w:rPr>
                  <w:t xml:space="preserve"> تسلیت می‌گوییم *</w:t>
                </w:r>
              </w:p>
              <w:p w:rsidR="007E107C" w:rsidRPr="008F3503" w:rsidRDefault="007E107C" w:rsidP="002905CE">
                <w:pPr>
                  <w:jc w:val="center"/>
                  <w:rPr>
                    <w:rFonts w:cs="B Nazanin"/>
                    <w:sz w:val="18"/>
                    <w:szCs w:val="18"/>
                    <w:rtl/>
                    <w:lang w:bidi="fa-IR"/>
                  </w:rPr>
                </w:pP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D264EA"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2905CE">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w:t>
                </w:r>
                <w:r w:rsidR="004E12F7">
                  <w:rPr>
                    <w:rFonts w:cs="B Nazanin" w:hint="cs"/>
                    <w:b/>
                    <w:bCs/>
                    <w:color w:val="C00000"/>
                    <w:sz w:val="18"/>
                    <w:szCs w:val="18"/>
                    <w:rtl/>
                    <w:lang w:bidi="fa-IR"/>
                  </w:rPr>
                  <w:t>و سی</w:t>
                </w:r>
                <w:r w:rsidR="001064E6">
                  <w:rPr>
                    <w:rFonts w:cs="B Nazanin" w:hint="cs"/>
                    <w:b/>
                    <w:bCs/>
                    <w:color w:val="C00000"/>
                    <w:sz w:val="18"/>
                    <w:szCs w:val="18"/>
                    <w:rtl/>
                    <w:lang w:bidi="fa-IR"/>
                  </w:rPr>
                  <w:t xml:space="preserve"> و</w:t>
                </w:r>
                <w:r w:rsidR="002905CE">
                  <w:rPr>
                    <w:rFonts w:cs="B Nazanin" w:hint="cs"/>
                    <w:b/>
                    <w:bCs/>
                    <w:color w:val="C00000"/>
                    <w:sz w:val="18"/>
                    <w:szCs w:val="18"/>
                    <w:rtl/>
                    <w:lang w:bidi="fa-IR"/>
                  </w:rPr>
                  <w:t>چهار</w:t>
                </w:r>
              </w:p>
              <w:p w:rsidR="00CF6C3C" w:rsidRPr="00D22271" w:rsidRDefault="002905CE" w:rsidP="002905CE">
                <w:pPr>
                  <w:jc w:val="center"/>
                  <w:rPr>
                    <w:rFonts w:cs="B Nazanin"/>
                    <w:color w:val="C00000"/>
                    <w:sz w:val="14"/>
                    <w:szCs w:val="18"/>
                    <w:rtl/>
                  </w:rPr>
                </w:pPr>
                <w:r>
                  <w:rPr>
                    <w:rFonts w:cs="B Nazanin" w:hint="cs"/>
                    <w:color w:val="C00000"/>
                    <w:sz w:val="14"/>
                    <w:szCs w:val="18"/>
                    <w:rtl/>
                    <w:lang w:bidi="fa-IR"/>
                  </w:rPr>
                  <w:t>چهار</w:t>
                </w:r>
                <w:r w:rsidR="0043286A">
                  <w:rPr>
                    <w:rFonts w:cs="B Nazanin" w:hint="cs"/>
                    <w:color w:val="C00000"/>
                    <w:sz w:val="14"/>
                    <w:szCs w:val="18"/>
                    <w:rtl/>
                    <w:lang w:bidi="fa-IR"/>
                  </w:rPr>
                  <w:t xml:space="preserve"> </w:t>
                </w:r>
                <w:r w:rsidR="001064E6">
                  <w:rPr>
                    <w:rFonts w:cs="B Nazanin" w:hint="cs"/>
                    <w:color w:val="C00000"/>
                    <w:sz w:val="14"/>
                    <w:szCs w:val="18"/>
                    <w:rtl/>
                    <w:lang w:bidi="fa-IR"/>
                  </w:rPr>
                  <w:t xml:space="preserve">شنبه </w:t>
                </w:r>
                <w:r>
                  <w:rPr>
                    <w:rFonts w:cs="B Nazanin" w:hint="cs"/>
                    <w:color w:val="C00000"/>
                    <w:sz w:val="14"/>
                    <w:szCs w:val="18"/>
                    <w:rtl/>
                    <w:lang w:bidi="fa-IR"/>
                  </w:rPr>
                  <w:t>9</w:t>
                </w:r>
                <w:r w:rsidR="0050104A">
                  <w:rPr>
                    <w:rFonts w:cs="B Nazanin" w:hint="cs"/>
                    <w:color w:val="C00000"/>
                    <w:sz w:val="14"/>
                    <w:szCs w:val="18"/>
                    <w:rtl/>
                    <w:lang w:bidi="fa-IR"/>
                  </w:rPr>
                  <w:t xml:space="preserve"> مرداد ماه</w:t>
                </w:r>
                <w:r w:rsidR="003A1AEF">
                  <w:rPr>
                    <w:rFonts w:cs="B Nazanin" w:hint="cs"/>
                    <w:color w:val="C00000"/>
                    <w:sz w:val="14"/>
                    <w:szCs w:val="18"/>
                    <w:rtl/>
                    <w:lang w:bidi="fa-IR"/>
                  </w:rPr>
                  <w:t xml:space="preserve"> 1398 </w:t>
                </w:r>
              </w:p>
            </w:txbxContent>
          </v:textbox>
        </v:shape>
      </w:pict>
    </w:r>
  </w:p>
  <w:p w:rsidR="00CF6C3C" w:rsidRDefault="00D264EA"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D264EA"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7.95pt;height:7.5pt" o:bullet="t">
        <v:imagedata r:id="rId1" o:title="akhbar-kootah-10"/>
      </v:shape>
    </w:pict>
  </w:numPicBullet>
  <w:numPicBullet w:numPicBulletId="1">
    <w:pict>
      <v:shape id="_x0000_i1165" type="#_x0000_t75" style="width:6.65pt;height:6.65pt" o:bullet="t">
        <v:imagedata r:id="rId2" o:title="akhbar-1"/>
      </v:shape>
    </w:pict>
  </w:numPicBullet>
  <w:numPicBullet w:numPicBulletId="2">
    <w:pict>
      <v:shape id="_x0000_i1166" type="#_x0000_t75" style="width:6.65pt;height:6.65pt" o:bullet="t">
        <v:imagedata r:id="rId3" o:title="akhbar-2"/>
      </v:shape>
    </w:pict>
  </w:numPicBullet>
  <w:numPicBullet w:numPicBulletId="3">
    <w:pict>
      <v:shape id="_x0000_i1167" type="#_x0000_t75" style="width:6.65pt;height:6.65pt" o:bullet="t">
        <v:imagedata r:id="rId4" o:title="akhbar-3"/>
      </v:shape>
    </w:pict>
  </w:numPicBullet>
  <w:numPicBullet w:numPicBulletId="4">
    <w:pict>
      <v:shape id="_x0000_i1168" type="#_x0000_t75" style="width:6.65pt;height:6.65pt" o:bullet="t">
        <v:imagedata r:id="rId5" o:title="akhbar-4"/>
      </v:shape>
    </w:pict>
  </w:numPicBullet>
  <w:numPicBullet w:numPicBulletId="5">
    <w:pict>
      <v:shape id="_x0000_i1169" type="#_x0000_t75" style="width:6.65pt;height:6.65pt" o:bullet="t">
        <v:imagedata r:id="rId6" o:title="akhbar-5"/>
      </v:shape>
    </w:pict>
  </w:numPicBullet>
  <w:numPicBullet w:numPicBulletId="6">
    <w:pict>
      <v:shape id="_x0000_i1170" type="#_x0000_t75" style="width:7.5pt;height:7.5pt" o:bullet="t">
        <v:imagedata r:id="rId7" o:title="akhbar-kootah-1"/>
      </v:shape>
    </w:pict>
  </w:numPicBullet>
  <w:numPicBullet w:numPicBulletId="7">
    <w:pict>
      <v:shape id="_x0000_i1171" type="#_x0000_t75" style="width:7.5pt;height:7.5pt" o:bullet="t">
        <v:imagedata r:id="rId8" o:title="akhbar-kootah-2"/>
      </v:shape>
    </w:pict>
  </w:numPicBullet>
  <w:numPicBullet w:numPicBulletId="8">
    <w:pict>
      <v:shape id="_x0000_i1172" type="#_x0000_t75" style="width:7.5pt;height:7.95pt" o:bullet="t">
        <v:imagedata r:id="rId9" o:title="akhbar-kootah-3"/>
      </v:shape>
    </w:pict>
  </w:numPicBullet>
  <w:numPicBullet w:numPicBulletId="9">
    <w:pict>
      <v:shape id="_x0000_i1173" type="#_x0000_t75" style="width:7.95pt;height:7.95pt" o:bullet="t">
        <v:imagedata r:id="rId10" o:title="akhbar-kootah-4"/>
      </v:shape>
    </w:pict>
  </w:numPicBullet>
  <w:numPicBullet w:numPicBulletId="10">
    <w:pict>
      <v:shape id="_x0000_i1174" type="#_x0000_t75" style="width:7.95pt;height:7.95pt" o:bullet="t">
        <v:imagedata r:id="rId11" o:title="akhbar-kootah-5"/>
      </v:shape>
    </w:pict>
  </w:numPicBullet>
  <w:numPicBullet w:numPicBulletId="11">
    <w:pict>
      <v:shape id="_x0000_i1175" type="#_x0000_t75" style="width:7.95pt;height:7.5pt" o:bullet="t">
        <v:imagedata r:id="rId12" o:title="akhbar-kootah-6"/>
      </v:shape>
    </w:pict>
  </w:numPicBullet>
  <w:numPicBullet w:numPicBulletId="12">
    <w:pict>
      <v:shape id="_x0000_i1176" type="#_x0000_t75" style="width:7.5pt;height:7.5pt" o:bullet="t">
        <v:imagedata r:id="rId13" o:title="akhbar-kootah-7"/>
      </v:shape>
    </w:pict>
  </w:numPicBullet>
  <w:numPicBullet w:numPicBulletId="13">
    <w:pict>
      <v:shape id="_x0000_i1177" type="#_x0000_t75" style="width:7.5pt;height:7.5pt" o:bullet="t">
        <v:imagedata r:id="rId14" o:title="akhbar-kootah-8"/>
      </v:shape>
    </w:pict>
  </w:numPicBullet>
  <w:numPicBullet w:numPicBulletId="14">
    <w:pict>
      <v:shape id="_x0000_i1178" type="#_x0000_t75" style="width:7.95pt;height:7.5pt" o:bullet="t">
        <v:imagedata r:id="rId15" o:title="akhbar-kootah-9"/>
      </v:shape>
    </w:pict>
  </w:numPicBullet>
  <w:numPicBullet w:numPicBulletId="15">
    <w:pict>
      <v:shape id="_x0000_i1179" type="#_x0000_t75" style="width:6.65pt;height:6.65pt" o:bullet="t">
        <v:imagedata r:id="rId16" o:title="akhbar-6"/>
      </v:shape>
    </w:pict>
  </w:numPicBullet>
  <w:numPicBullet w:numPicBulletId="16">
    <w:pict>
      <v:shape id="_x0000_i1180" type="#_x0000_t75" alt="http://jamnews.ir/images/kind/null.gif" style="width:.45pt;height:.45pt;visibility:visible" o:bullet="t">
        <v:imagedata r:id="rId17" o:title="null"/>
      </v:shape>
    </w:pict>
  </w:numPicBullet>
  <w:numPicBullet w:numPicBulletId="17">
    <w:pict>
      <v:shape id="_x0000_i1181" type="#_x0000_t75" alt="akhbar-kootah-4" style="width:9.3pt;height:9.3pt;visibility:visible" o:bullet="t">
        <v:imagedata r:id="rId18" o:title="akhbar-kootah-4"/>
      </v:shape>
    </w:pict>
  </w:numPicBullet>
  <w:numPicBullet w:numPicBulletId="18">
    <w:pict>
      <v:shape id="_x0000_i1182" type="#_x0000_t75" alt="akhbar-kootah-5" style="width:9.3pt;height:9.3pt;visibility:visible" o:bullet="t">
        <v:imagedata r:id="rId19" o:title="akhbar-kootah-5"/>
      </v:shape>
    </w:pict>
  </w:numPicBullet>
  <w:numPicBullet w:numPicBulletId="19">
    <w:pict>
      <v:shape id="_x0000_i1183" type="#_x0000_t75" style="width:7.5pt;height:7.5pt" o:bullet="t">
        <v:imagedata r:id="rId20" o:title="10"/>
      </v:shape>
    </w:pict>
  </w:numPicBullet>
  <w:numPicBullet w:numPicBulletId="20">
    <w:pict>
      <v:shape id="_x0000_i1184" type="#_x0000_t75" style="width:7.5pt;height:7.5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3174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5CE"/>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0BE7"/>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503"/>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01"/>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4EA"/>
    <w:rsid w:val="00D2672B"/>
    <w:rsid w:val="00D26808"/>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0AE1"/>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fillcolor="none [3052]">
      <v:fill color="none [3052]"/>
    </o:shapedefaults>
    <o:shapelayout v:ext="edit">
      <o:idmap v:ext="edit" data="1"/>
      <o:rules v:ext="edit">
        <o:r id="V:Rule4" type="connector" idref="#_x0000_s1831"/>
        <o:r id="V:Rule5" type="connector" idref="#_x0000_s1930"/>
        <o:r id="V:Rule6" type="connector" idref="#_x0000_s19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1954</TotalTime>
  <Pages>2</Pages>
  <Words>1557</Words>
  <Characters>8876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68</cp:revision>
  <cp:lastPrinted>2019-06-16T06:35:00Z</cp:lastPrinted>
  <dcterms:created xsi:type="dcterms:W3CDTF">2019-01-13T09:50:00Z</dcterms:created>
  <dcterms:modified xsi:type="dcterms:W3CDTF">2019-08-04T07:07:00Z</dcterms:modified>
</cp:coreProperties>
</file>