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A67" w:rsidRPr="00483F2B" w:rsidRDefault="00AD25FE" w:rsidP="00680A67">
      <w:pPr>
        <w:rPr>
          <w:rFonts w:ascii="B Lotus Bold" w:hAnsi="B Lotus Bold" w:cs="B Nazanin"/>
          <w:b/>
          <w:bCs/>
          <w:spacing w:val="-4"/>
          <w:sz w:val="20"/>
          <w:szCs w:val="20"/>
          <w:lang w:bidi="fa-IR"/>
        </w:rPr>
      </w:pPr>
      <w:r w:rsidRPr="00AD25FE">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2043A7" w:rsidRPr="002043A7">
        <w:rPr>
          <w:rFonts w:ascii="B Lotus" w:hAnsi="B Lotus" w:cs="B Nazanin" w:hint="cs"/>
          <w:b/>
          <w:bCs/>
          <w:spacing w:val="-2"/>
          <w:sz w:val="22"/>
          <w:szCs w:val="22"/>
          <w:rtl/>
          <w:lang w:bidi="fa-IR"/>
        </w:rPr>
        <w:t xml:space="preserve"> </w:t>
      </w:r>
      <w:r w:rsidR="00680A67" w:rsidRPr="004E3E45">
        <w:rPr>
          <w:rFonts w:ascii="B Lotus Bold" w:hAnsi="B Lotus Bold" w:cs="B Nazanin" w:hint="cs"/>
          <w:b/>
          <w:bCs/>
          <w:spacing w:val="-4"/>
          <w:sz w:val="22"/>
          <w:szCs w:val="22"/>
          <w:rtl/>
          <w:lang w:bidi="ar-MA"/>
        </w:rPr>
        <w:t>خروج</w:t>
      </w:r>
      <w:r w:rsidR="00680A67" w:rsidRPr="004E3E45">
        <w:rPr>
          <w:rFonts w:ascii="B Lotus Bold" w:hAnsi="B Lotus Bold" w:cs="B Nazanin" w:hint="cs"/>
          <w:b/>
          <w:bCs/>
          <w:spacing w:val="-4"/>
          <w:sz w:val="12"/>
          <w:szCs w:val="12"/>
          <w:rtl/>
          <w:lang w:bidi="ar-MA"/>
        </w:rPr>
        <w:t xml:space="preserve"> </w:t>
      </w:r>
      <w:r w:rsidR="00680A67" w:rsidRPr="004E3E45">
        <w:rPr>
          <w:rFonts w:ascii="B Lotus Bold" w:hAnsi="B Lotus Bold" w:cs="B Nazanin" w:hint="cs"/>
          <w:b/>
          <w:bCs/>
          <w:spacing w:val="-4"/>
          <w:sz w:val="22"/>
          <w:szCs w:val="22"/>
          <w:rtl/>
          <w:lang w:bidi="fa-IR"/>
        </w:rPr>
        <w:t>آ</w:t>
      </w:r>
      <w:r w:rsidR="00680A67" w:rsidRPr="004E3E45">
        <w:rPr>
          <w:rFonts w:ascii="B Lotus Bold" w:hAnsi="B Lotus Bold" w:cs="B Nazanin" w:hint="cs"/>
          <w:b/>
          <w:bCs/>
          <w:spacing w:val="-4"/>
          <w:sz w:val="22"/>
          <w:szCs w:val="22"/>
          <w:rtl/>
          <w:lang w:bidi="ar-MA"/>
        </w:rPr>
        <w:t>مريكا</w:t>
      </w:r>
      <w:r w:rsidR="00680A67" w:rsidRPr="004E3E45">
        <w:rPr>
          <w:rFonts w:ascii="B Lotus Bold" w:hAnsi="B Lotus Bold" w:cs="B Nazanin" w:hint="cs"/>
          <w:b/>
          <w:bCs/>
          <w:spacing w:val="-4"/>
          <w:sz w:val="12"/>
          <w:szCs w:val="12"/>
          <w:rtl/>
          <w:lang w:bidi="ar-MA"/>
        </w:rPr>
        <w:t xml:space="preserve"> </w:t>
      </w:r>
      <w:r w:rsidR="00680A67" w:rsidRPr="004E3E45">
        <w:rPr>
          <w:rFonts w:ascii="B Lotus Bold" w:hAnsi="B Lotus Bold" w:cs="B Nazanin" w:hint="cs"/>
          <w:b/>
          <w:bCs/>
          <w:spacing w:val="-4"/>
          <w:sz w:val="22"/>
          <w:szCs w:val="22"/>
          <w:rtl/>
          <w:lang w:bidi="fa-IR"/>
        </w:rPr>
        <w:t>و</w:t>
      </w:r>
      <w:r w:rsidR="00680A67" w:rsidRPr="004E3E45">
        <w:rPr>
          <w:rFonts w:ascii="B Lotus Bold" w:hAnsi="B Lotus Bold" w:cs="B Nazanin" w:hint="cs"/>
          <w:b/>
          <w:bCs/>
          <w:spacing w:val="-4"/>
          <w:sz w:val="12"/>
          <w:szCs w:val="12"/>
          <w:rtl/>
          <w:lang w:bidi="fa-IR"/>
        </w:rPr>
        <w:t xml:space="preserve"> </w:t>
      </w:r>
      <w:r w:rsidR="00680A67" w:rsidRPr="004E3E45">
        <w:rPr>
          <w:rFonts w:ascii="B Lotus Bold" w:hAnsi="B Lotus Bold" w:cs="B Nazanin" w:hint="cs"/>
          <w:b/>
          <w:bCs/>
          <w:spacing w:val="-4"/>
          <w:sz w:val="22"/>
          <w:szCs w:val="22"/>
          <w:rtl/>
          <w:lang w:bidi="fa-IR"/>
        </w:rPr>
        <w:t>سرخوردگی</w:t>
      </w:r>
      <w:r w:rsidR="00680A67" w:rsidRPr="004E3E45">
        <w:rPr>
          <w:rFonts w:ascii="B Lotus Bold" w:hAnsi="B Lotus Bold" w:cs="B Nazanin" w:hint="cs"/>
          <w:b/>
          <w:bCs/>
          <w:spacing w:val="-4"/>
          <w:sz w:val="12"/>
          <w:szCs w:val="12"/>
          <w:rtl/>
          <w:lang w:bidi="fa-IR"/>
        </w:rPr>
        <w:t xml:space="preserve"> </w:t>
      </w:r>
      <w:r w:rsidR="00680A67" w:rsidRPr="004E3E45">
        <w:rPr>
          <w:rFonts w:ascii="B Lotus Bold" w:hAnsi="B Lotus Bold" w:cs="B Nazanin" w:hint="cs"/>
          <w:b/>
          <w:bCs/>
          <w:spacing w:val="-4"/>
          <w:sz w:val="22"/>
          <w:szCs w:val="22"/>
          <w:rtl/>
          <w:lang w:bidi="fa-IR"/>
        </w:rPr>
        <w:t>صهیونیست‌ها</w:t>
      </w:r>
    </w:p>
    <w:p w:rsidR="00680A67" w:rsidRDefault="00680A67" w:rsidP="00680A67">
      <w:pPr>
        <w:ind w:firstLine="216"/>
        <w:jc w:val="both"/>
        <w:rPr>
          <w:rFonts w:ascii="B Lotus" w:hAnsi="B Lotus" w:cs="B Nazanin" w:hint="cs"/>
          <w:spacing w:val="-2"/>
          <w:sz w:val="22"/>
          <w:szCs w:val="22"/>
          <w:rtl/>
          <w:lang w:bidi="fa-IR"/>
        </w:rPr>
      </w:pPr>
      <w:r w:rsidRPr="00483F2B">
        <w:rPr>
          <w:rFonts w:ascii="B Lotus" w:hAnsi="B Lotus" w:cs="B Nazanin" w:hint="cs"/>
          <w:spacing w:val="-2"/>
          <w:sz w:val="22"/>
          <w:szCs w:val="22"/>
          <w:rtl/>
          <w:lang w:bidi="fa-IR"/>
        </w:rPr>
        <w:t>از زمانی که دونالد ترامپ،</w:t>
      </w:r>
      <w:r>
        <w:rPr>
          <w:rFonts w:ascii="B Lotus" w:hAnsi="B Lotus" w:cs="B Nazanin" w:hint="cs"/>
          <w:spacing w:val="-2"/>
          <w:sz w:val="22"/>
          <w:szCs w:val="22"/>
          <w:rtl/>
          <w:lang w:bidi="fa-IR"/>
        </w:rPr>
        <w:t xml:space="preserve"> رئیس‌جمهور ایالات متحده آمریکا</w:t>
      </w:r>
      <w:r w:rsidRPr="00483F2B">
        <w:rPr>
          <w:rFonts w:ascii="B Lotus" w:hAnsi="B Lotus" w:cs="B Nazanin" w:hint="cs"/>
          <w:spacing w:val="-2"/>
          <w:sz w:val="22"/>
          <w:szCs w:val="22"/>
          <w:rtl/>
          <w:lang w:bidi="fa-IR"/>
        </w:rPr>
        <w:t xml:space="preserve"> اعلام کرد قصد دارد نیروهای این کشور را از سوریه خارج کند، انتقادهای گسترده‌ای</w:t>
      </w:r>
      <w:r>
        <w:rPr>
          <w:rFonts w:ascii="B Lotus" w:hAnsi="B Lotus" w:cs="B Nazanin" w:hint="cs"/>
          <w:spacing w:val="-2"/>
          <w:sz w:val="22"/>
          <w:szCs w:val="22"/>
          <w:rtl/>
          <w:lang w:bidi="fa-IR"/>
        </w:rPr>
        <w:t xml:space="preserve"> از سوی</w:t>
      </w:r>
      <w:r w:rsidRPr="00483F2B">
        <w:rPr>
          <w:rFonts w:ascii="B Lotus" w:hAnsi="B Lotus" w:cs="B Nazanin" w:hint="cs"/>
          <w:spacing w:val="-2"/>
          <w:sz w:val="22"/>
          <w:szCs w:val="22"/>
          <w:rtl/>
          <w:lang w:bidi="fa-IR"/>
        </w:rPr>
        <w:t xml:space="preserve"> رژیم صهیونیستی نسبت به این موضوع صورت گرفته و رسانه‌های صهیونیستی بر این موضوع تأکید می‌کنند که اقدام ترامپ علیه منافع راهبردی و امنیتی آنها است. بروز چنین واکنش‌هایی در بین صهیونیست‌ها،</w:t>
      </w:r>
      <w:r w:rsidRPr="00856634">
        <w:rPr>
          <w:rFonts w:ascii="B Lotus" w:hAnsi="B Lotus" w:cs="B Nazanin" w:hint="cs"/>
          <w:spacing w:val="-2"/>
          <w:sz w:val="10"/>
          <w:szCs w:val="10"/>
          <w:rtl/>
          <w:lang w:bidi="fa-IR"/>
        </w:rPr>
        <w:t xml:space="preserve"> </w:t>
      </w:r>
      <w:r w:rsidRPr="00483F2B">
        <w:rPr>
          <w:rFonts w:ascii="B Lotus" w:hAnsi="B Lotus" w:cs="B Nazanin" w:hint="cs"/>
          <w:spacing w:val="-2"/>
          <w:sz w:val="22"/>
          <w:szCs w:val="22"/>
          <w:rtl/>
          <w:lang w:bidi="fa-IR"/>
        </w:rPr>
        <w:t>این</w:t>
      </w:r>
      <w:r w:rsidRPr="00856634">
        <w:rPr>
          <w:rFonts w:ascii="B Lotus" w:hAnsi="B Lotus" w:cs="B Nazanin" w:hint="cs"/>
          <w:spacing w:val="-2"/>
          <w:sz w:val="10"/>
          <w:szCs w:val="10"/>
          <w:rtl/>
          <w:lang w:bidi="fa-IR"/>
        </w:rPr>
        <w:t xml:space="preserve"> </w:t>
      </w:r>
      <w:r w:rsidRPr="00483F2B">
        <w:rPr>
          <w:rFonts w:ascii="B Lotus" w:hAnsi="B Lotus" w:cs="B Nazanin" w:hint="cs"/>
          <w:spacing w:val="-2"/>
          <w:sz w:val="22"/>
          <w:szCs w:val="22"/>
          <w:rtl/>
          <w:lang w:bidi="fa-IR"/>
        </w:rPr>
        <w:t>سؤال</w:t>
      </w:r>
      <w:r w:rsidRPr="00856634">
        <w:rPr>
          <w:rFonts w:ascii="B Lotus" w:hAnsi="B Lotus" w:cs="B Nazanin" w:hint="cs"/>
          <w:spacing w:val="-2"/>
          <w:sz w:val="10"/>
          <w:szCs w:val="10"/>
          <w:rtl/>
          <w:lang w:bidi="fa-IR"/>
        </w:rPr>
        <w:t xml:space="preserve"> </w:t>
      </w:r>
      <w:r w:rsidRPr="00483F2B">
        <w:rPr>
          <w:rFonts w:ascii="B Lotus" w:hAnsi="B Lotus" w:cs="B Nazanin" w:hint="cs"/>
          <w:spacing w:val="-2"/>
          <w:sz w:val="22"/>
          <w:szCs w:val="22"/>
          <w:rtl/>
          <w:lang w:bidi="fa-IR"/>
        </w:rPr>
        <w:t>را</w:t>
      </w:r>
      <w:r w:rsidRPr="00856634">
        <w:rPr>
          <w:rFonts w:ascii="B Lotus" w:hAnsi="B Lotus" w:cs="B Nazanin" w:hint="cs"/>
          <w:spacing w:val="-2"/>
          <w:sz w:val="10"/>
          <w:szCs w:val="10"/>
          <w:rtl/>
          <w:lang w:bidi="fa-IR"/>
        </w:rPr>
        <w:t xml:space="preserve"> </w:t>
      </w:r>
      <w:r w:rsidRPr="00483F2B">
        <w:rPr>
          <w:rFonts w:ascii="B Lotus" w:hAnsi="B Lotus" w:cs="B Nazanin" w:hint="cs"/>
          <w:spacing w:val="-2"/>
          <w:sz w:val="22"/>
          <w:szCs w:val="22"/>
          <w:rtl/>
          <w:lang w:bidi="fa-IR"/>
        </w:rPr>
        <w:t>مطرح</w:t>
      </w:r>
      <w:r w:rsidRPr="00856634">
        <w:rPr>
          <w:rFonts w:ascii="B Lotus" w:hAnsi="B Lotus" w:cs="B Nazanin" w:hint="cs"/>
          <w:spacing w:val="-2"/>
          <w:sz w:val="10"/>
          <w:szCs w:val="10"/>
          <w:rtl/>
          <w:lang w:bidi="fa-IR"/>
        </w:rPr>
        <w:t xml:space="preserve"> </w:t>
      </w:r>
      <w:r w:rsidRPr="00483F2B">
        <w:rPr>
          <w:rFonts w:ascii="B Lotus" w:hAnsi="B Lotus" w:cs="B Nazanin" w:hint="cs"/>
          <w:spacing w:val="-2"/>
          <w:sz w:val="22"/>
          <w:szCs w:val="22"/>
          <w:rtl/>
          <w:lang w:bidi="fa-IR"/>
        </w:rPr>
        <w:t>می‌کند</w:t>
      </w:r>
      <w:r w:rsidRPr="00856634">
        <w:rPr>
          <w:rFonts w:ascii="B Lotus" w:hAnsi="B Lotus" w:cs="B Nazanin" w:hint="cs"/>
          <w:spacing w:val="-2"/>
          <w:sz w:val="10"/>
          <w:szCs w:val="10"/>
          <w:rtl/>
          <w:lang w:bidi="fa-IR"/>
        </w:rPr>
        <w:t xml:space="preserve"> </w:t>
      </w:r>
      <w:r w:rsidRPr="00483F2B">
        <w:rPr>
          <w:rFonts w:ascii="B Lotus" w:hAnsi="B Lotus" w:cs="B Nazanin" w:hint="cs"/>
          <w:spacing w:val="-2"/>
          <w:sz w:val="22"/>
          <w:szCs w:val="22"/>
          <w:rtl/>
          <w:lang w:bidi="fa-IR"/>
        </w:rPr>
        <w:t>که</w:t>
      </w:r>
      <w:r w:rsidRPr="00856634">
        <w:rPr>
          <w:rFonts w:ascii="B Lotus" w:hAnsi="B Lotus" w:cs="B Nazanin" w:hint="cs"/>
          <w:spacing w:val="-2"/>
          <w:sz w:val="10"/>
          <w:szCs w:val="10"/>
          <w:rtl/>
          <w:lang w:bidi="fa-IR"/>
        </w:rPr>
        <w:t xml:space="preserve"> </w:t>
      </w:r>
      <w:r w:rsidRPr="00483F2B">
        <w:rPr>
          <w:rFonts w:ascii="B Lotus" w:hAnsi="B Lotus" w:cs="B Nazanin" w:hint="cs"/>
          <w:spacing w:val="-2"/>
          <w:sz w:val="22"/>
          <w:szCs w:val="22"/>
          <w:rtl/>
          <w:lang w:bidi="fa-IR"/>
        </w:rPr>
        <w:t>چرا</w:t>
      </w:r>
      <w:r w:rsidRPr="00856634">
        <w:rPr>
          <w:rFonts w:ascii="B Lotus" w:hAnsi="B Lotus" w:cs="B Nazanin" w:hint="cs"/>
          <w:spacing w:val="-2"/>
          <w:sz w:val="10"/>
          <w:szCs w:val="10"/>
          <w:rtl/>
          <w:lang w:bidi="fa-IR"/>
        </w:rPr>
        <w:t xml:space="preserve"> </w:t>
      </w:r>
      <w:r w:rsidRPr="00483F2B">
        <w:rPr>
          <w:rFonts w:ascii="B Lotus" w:hAnsi="B Lotus" w:cs="B Nazanin" w:hint="cs"/>
          <w:spacing w:val="-2"/>
          <w:sz w:val="22"/>
          <w:szCs w:val="22"/>
          <w:rtl/>
          <w:lang w:bidi="fa-IR"/>
        </w:rPr>
        <w:t>صهیونیست‌ها نسبت</w:t>
      </w:r>
      <w:r w:rsidRPr="00856634">
        <w:rPr>
          <w:rFonts w:ascii="B Lotus" w:hAnsi="B Lotus" w:cs="B Nazanin" w:hint="cs"/>
          <w:spacing w:val="-2"/>
          <w:sz w:val="20"/>
          <w:szCs w:val="20"/>
          <w:rtl/>
          <w:lang w:bidi="fa-IR"/>
        </w:rPr>
        <w:t xml:space="preserve"> </w:t>
      </w:r>
      <w:r w:rsidRPr="00483F2B">
        <w:rPr>
          <w:rFonts w:ascii="B Lotus" w:hAnsi="B Lotus" w:cs="B Nazanin" w:hint="cs"/>
          <w:spacing w:val="-2"/>
          <w:sz w:val="22"/>
          <w:szCs w:val="22"/>
          <w:rtl/>
          <w:lang w:bidi="fa-IR"/>
        </w:rPr>
        <w:t>به</w:t>
      </w:r>
      <w:r w:rsidRPr="00856634">
        <w:rPr>
          <w:rFonts w:ascii="B Lotus" w:hAnsi="B Lotus" w:cs="B Nazanin" w:hint="cs"/>
          <w:spacing w:val="-2"/>
          <w:sz w:val="20"/>
          <w:szCs w:val="20"/>
          <w:rtl/>
          <w:lang w:bidi="fa-IR"/>
        </w:rPr>
        <w:t xml:space="preserve"> </w:t>
      </w:r>
      <w:r w:rsidRPr="00483F2B">
        <w:rPr>
          <w:rFonts w:ascii="B Lotus" w:hAnsi="B Lotus" w:cs="B Nazanin" w:hint="cs"/>
          <w:spacing w:val="-2"/>
          <w:sz w:val="22"/>
          <w:szCs w:val="22"/>
          <w:rtl/>
          <w:lang w:bidi="fa-IR"/>
        </w:rPr>
        <w:t>خروج</w:t>
      </w:r>
      <w:r w:rsidRPr="00856634">
        <w:rPr>
          <w:rFonts w:ascii="B Lotus" w:hAnsi="B Lotus" w:cs="B Nazanin" w:hint="cs"/>
          <w:spacing w:val="-2"/>
          <w:sz w:val="20"/>
          <w:szCs w:val="20"/>
          <w:rtl/>
          <w:lang w:bidi="fa-IR"/>
        </w:rPr>
        <w:t xml:space="preserve"> </w:t>
      </w:r>
      <w:r w:rsidRPr="00483F2B">
        <w:rPr>
          <w:rFonts w:ascii="B Lotus" w:hAnsi="B Lotus" w:cs="B Nazanin" w:hint="cs"/>
          <w:spacing w:val="-2"/>
          <w:sz w:val="22"/>
          <w:szCs w:val="22"/>
          <w:rtl/>
          <w:lang w:bidi="fa-IR"/>
        </w:rPr>
        <w:t>نظامیان</w:t>
      </w:r>
      <w:r w:rsidRPr="00856634">
        <w:rPr>
          <w:rFonts w:ascii="B Lotus" w:hAnsi="B Lotus" w:cs="B Nazanin" w:hint="cs"/>
          <w:spacing w:val="-2"/>
          <w:sz w:val="20"/>
          <w:szCs w:val="20"/>
          <w:rtl/>
          <w:lang w:bidi="fa-IR"/>
        </w:rPr>
        <w:t xml:space="preserve"> </w:t>
      </w:r>
      <w:r w:rsidRPr="00483F2B">
        <w:rPr>
          <w:rFonts w:ascii="B Lotus" w:hAnsi="B Lotus" w:cs="B Nazanin" w:hint="cs"/>
          <w:spacing w:val="-2"/>
          <w:sz w:val="22"/>
          <w:szCs w:val="22"/>
          <w:rtl/>
          <w:lang w:bidi="fa-IR"/>
        </w:rPr>
        <w:t>آمریکایی</w:t>
      </w:r>
      <w:r w:rsidRPr="00856634">
        <w:rPr>
          <w:rFonts w:ascii="B Lotus" w:hAnsi="B Lotus" w:cs="B Nazanin" w:hint="cs"/>
          <w:spacing w:val="-2"/>
          <w:sz w:val="20"/>
          <w:szCs w:val="20"/>
          <w:rtl/>
          <w:lang w:bidi="fa-IR"/>
        </w:rPr>
        <w:t xml:space="preserve"> </w:t>
      </w:r>
      <w:r w:rsidRPr="00483F2B">
        <w:rPr>
          <w:rFonts w:ascii="B Lotus" w:hAnsi="B Lotus" w:cs="B Nazanin" w:hint="cs"/>
          <w:spacing w:val="-2"/>
          <w:sz w:val="22"/>
          <w:szCs w:val="22"/>
          <w:rtl/>
          <w:lang w:bidi="fa-IR"/>
        </w:rPr>
        <w:t>از</w:t>
      </w:r>
      <w:r w:rsidRPr="00856634">
        <w:rPr>
          <w:rFonts w:ascii="B Lotus" w:hAnsi="B Lotus" w:cs="B Nazanin" w:hint="cs"/>
          <w:spacing w:val="-2"/>
          <w:sz w:val="20"/>
          <w:szCs w:val="20"/>
          <w:rtl/>
          <w:lang w:bidi="fa-IR"/>
        </w:rPr>
        <w:t xml:space="preserve"> </w:t>
      </w:r>
      <w:r w:rsidRPr="00483F2B">
        <w:rPr>
          <w:rFonts w:ascii="B Lotus" w:hAnsi="B Lotus" w:cs="B Nazanin" w:hint="cs"/>
          <w:spacing w:val="-2"/>
          <w:sz w:val="22"/>
          <w:szCs w:val="22"/>
          <w:rtl/>
          <w:lang w:bidi="fa-IR"/>
        </w:rPr>
        <w:t>سوریه</w:t>
      </w:r>
      <w:r w:rsidRPr="00856634">
        <w:rPr>
          <w:rFonts w:ascii="B Lotus" w:hAnsi="B Lotus" w:cs="B Nazanin" w:hint="cs"/>
          <w:spacing w:val="-2"/>
          <w:sz w:val="20"/>
          <w:szCs w:val="20"/>
          <w:rtl/>
          <w:lang w:bidi="fa-IR"/>
        </w:rPr>
        <w:t xml:space="preserve"> </w:t>
      </w:r>
      <w:r w:rsidRPr="00483F2B">
        <w:rPr>
          <w:rFonts w:ascii="B Lotus" w:hAnsi="B Lotus" w:cs="B Nazanin" w:hint="cs"/>
          <w:spacing w:val="-2"/>
          <w:sz w:val="22"/>
          <w:szCs w:val="22"/>
          <w:rtl/>
          <w:lang w:bidi="fa-IR"/>
        </w:rPr>
        <w:t>معترض</w:t>
      </w:r>
      <w:r w:rsidRPr="00856634">
        <w:rPr>
          <w:rFonts w:ascii="B Lotus" w:hAnsi="B Lotus" w:cs="B Nazanin" w:hint="cs"/>
          <w:spacing w:val="-2"/>
          <w:sz w:val="20"/>
          <w:szCs w:val="20"/>
          <w:rtl/>
          <w:lang w:bidi="fa-IR"/>
        </w:rPr>
        <w:t xml:space="preserve"> </w:t>
      </w:r>
      <w:r w:rsidRPr="00483F2B">
        <w:rPr>
          <w:rFonts w:ascii="B Lotus" w:hAnsi="B Lotus" w:cs="B Nazanin" w:hint="cs"/>
          <w:spacing w:val="-2"/>
          <w:sz w:val="22"/>
          <w:szCs w:val="22"/>
          <w:rtl/>
          <w:lang w:bidi="fa-IR"/>
        </w:rPr>
        <w:t>هستند؟</w:t>
      </w:r>
      <w:r>
        <w:rPr>
          <w:rFonts w:ascii="B Lotus" w:hAnsi="B Lotus" w:cs="B Nazanin" w:hint="cs"/>
          <w:spacing w:val="-2"/>
          <w:sz w:val="22"/>
          <w:szCs w:val="22"/>
          <w:rtl/>
          <w:lang w:bidi="fa-IR"/>
        </w:rPr>
        <w:t xml:space="preserve"> که </w:t>
      </w:r>
      <w:r w:rsidRPr="00483F2B">
        <w:rPr>
          <w:rFonts w:ascii="B Lotus" w:hAnsi="B Lotus" w:cs="B Nazanin" w:hint="cs"/>
          <w:spacing w:val="-2"/>
          <w:sz w:val="22"/>
          <w:szCs w:val="22"/>
          <w:rtl/>
          <w:lang w:bidi="fa-IR"/>
        </w:rPr>
        <w:t>در پاسخ به</w:t>
      </w:r>
      <w:r>
        <w:rPr>
          <w:rFonts w:ascii="B Lotus" w:hAnsi="B Lotus" w:cs="B Nazanin" w:hint="cs"/>
          <w:spacing w:val="-2"/>
          <w:sz w:val="22"/>
          <w:szCs w:val="22"/>
          <w:rtl/>
          <w:lang w:bidi="fa-IR"/>
        </w:rPr>
        <w:t xml:space="preserve"> این پرسش دو نکته قابل ذکر است؛</w:t>
      </w:r>
    </w:p>
    <w:p w:rsidR="00680A67" w:rsidRPr="00483F2B" w:rsidRDefault="00680A67" w:rsidP="00680A67">
      <w:pPr>
        <w:ind w:firstLine="216"/>
        <w:jc w:val="both"/>
        <w:rPr>
          <w:rFonts w:ascii="B Lotus" w:hAnsi="B Lotus" w:cs="B Nazanin" w:hint="cs"/>
          <w:spacing w:val="-2"/>
          <w:sz w:val="22"/>
          <w:szCs w:val="22"/>
          <w:rtl/>
          <w:lang w:bidi="fa-IR"/>
        </w:rPr>
      </w:pPr>
      <w:r w:rsidRPr="00483F2B">
        <w:rPr>
          <w:rFonts w:ascii="B Lotus" w:hAnsi="B Lotus" w:cs="B Nazanin" w:hint="cs"/>
          <w:spacing w:val="-2"/>
          <w:sz w:val="22"/>
          <w:szCs w:val="22"/>
          <w:rtl/>
          <w:lang w:bidi="fa-IR"/>
        </w:rPr>
        <w:t xml:space="preserve">نخست اینکه، خروج آمریکا به معنای شکست طرح صهیونیست‌ها بود که برای تجزیه سوریه و تبدیل آن به کشورهای کوچک مذهبی و نژادی تلاش می‌کردند. در همین راستا، رژیم صهیونیستی از کردها حمایت می‌کرد تا به خودمختاری برسند و در واقع این اولین گام در مسیر مورد نظر صهیونیست‌ها برای تجزیه سوریه بود و طبیعتاً گام‌های بعدی هم کردهای ایران و ترکیه را شامل می‌شد و نتیجه نهایی هم تحقق رؤیای صهیونیست‌ها برای تجزیه همه کشورهای منطقه خاورمیانه بود تا اینکه در پایان رژیم صهیونیستی تنها قدرت منطقه‌ای باشد که از نظر راهبردی و ژئوپلیتیک سلطه خود را حفظ می‌کرد. </w:t>
      </w:r>
    </w:p>
    <w:p w:rsidR="00680A67" w:rsidRPr="00483F2B" w:rsidRDefault="00680A67" w:rsidP="00680A67">
      <w:pPr>
        <w:ind w:firstLine="216"/>
        <w:jc w:val="both"/>
        <w:rPr>
          <w:rFonts w:ascii="B Lotus" w:hAnsi="B Lotus" w:cs="B Nazanin" w:hint="cs"/>
          <w:spacing w:val="-2"/>
          <w:sz w:val="22"/>
          <w:szCs w:val="22"/>
          <w:rtl/>
          <w:lang w:bidi="fa-IR"/>
        </w:rPr>
      </w:pPr>
      <w:r w:rsidRPr="00483F2B">
        <w:rPr>
          <w:rFonts w:ascii="B Lotus" w:hAnsi="B Lotus" w:cs="B Nazanin" w:hint="cs"/>
          <w:spacing w:val="-2"/>
          <w:sz w:val="22"/>
          <w:szCs w:val="22"/>
          <w:rtl/>
          <w:lang w:bidi="fa-IR"/>
        </w:rPr>
        <w:t>نکته دوم درباره مخالفت رژیم صهیونیستی با خروج نظامیان آمریکایی از سوریه، این است که حضور آمریکایی‌ها به نوعی مقابله آمریکا با توانمندی ژئوپلیتیک روزافزون محور مقاومت نیز به حساب می‌آمد. در واقع، کشورهای عضو محور مقاومت از ایران تا لبنان از یک پیوستگی جغرافیایی بهره‌مند شده‌اند که همین امر از نظر لجستیکی انتقال نیروها، سلاح و مهمات از مسیر زمینی را تسهیل می‌کرد. روزنامه صهیونیستی «هاآرتص» با اشاره به همین موضوع، خروج آمریکا را تهدی</w:t>
      </w:r>
      <w:r>
        <w:rPr>
          <w:rFonts w:ascii="B Lotus" w:hAnsi="B Lotus" w:cs="B Nazanin" w:hint="cs"/>
          <w:spacing w:val="-2"/>
          <w:sz w:val="22"/>
          <w:szCs w:val="22"/>
          <w:rtl/>
          <w:lang w:bidi="fa-IR"/>
        </w:rPr>
        <w:t>دی راهبردی برای اسرائیل می‌داند</w:t>
      </w:r>
      <w:r w:rsidRPr="00483F2B">
        <w:rPr>
          <w:rFonts w:ascii="B Lotus" w:hAnsi="B Lotus" w:cs="B Nazanin" w:hint="cs"/>
          <w:spacing w:val="-2"/>
          <w:sz w:val="22"/>
          <w:szCs w:val="22"/>
          <w:rtl/>
          <w:lang w:bidi="fa-IR"/>
        </w:rPr>
        <w:t xml:space="preserve"> </w:t>
      </w:r>
      <w:r>
        <w:rPr>
          <w:rFonts w:ascii="B Lotus" w:hAnsi="B Lotus" w:cs="B Nazanin" w:hint="cs"/>
          <w:spacing w:val="-2"/>
          <w:sz w:val="22"/>
          <w:szCs w:val="22"/>
          <w:rtl/>
          <w:lang w:bidi="fa-IR"/>
        </w:rPr>
        <w:t>و می‌نویسد</w:t>
      </w:r>
      <w:r w:rsidRPr="00483F2B">
        <w:rPr>
          <w:rFonts w:ascii="B Lotus" w:hAnsi="B Lotus" w:cs="B Nazanin" w:hint="cs"/>
          <w:spacing w:val="-2"/>
          <w:sz w:val="22"/>
          <w:szCs w:val="22"/>
          <w:rtl/>
          <w:lang w:bidi="fa-IR"/>
        </w:rPr>
        <w:t xml:space="preserve"> ارتش رژیم صهیونیستی باید</w:t>
      </w:r>
      <w:r>
        <w:rPr>
          <w:rFonts w:ascii="B Lotus" w:hAnsi="B Lotus" w:cs="B Nazanin" w:hint="cs"/>
          <w:spacing w:val="-2"/>
          <w:sz w:val="22"/>
          <w:szCs w:val="22"/>
          <w:rtl/>
          <w:lang w:bidi="fa-IR"/>
        </w:rPr>
        <w:t xml:space="preserve"> خود</w:t>
      </w:r>
      <w:r w:rsidRPr="00483F2B">
        <w:rPr>
          <w:rFonts w:ascii="B Lotus" w:hAnsi="B Lotus" w:cs="B Nazanin" w:hint="cs"/>
          <w:spacing w:val="-2"/>
          <w:sz w:val="22"/>
          <w:szCs w:val="22"/>
          <w:rtl/>
          <w:lang w:bidi="fa-IR"/>
        </w:rPr>
        <w:t xml:space="preserve"> برای مقابله با آن و پایان دادن به پیوستگی جغرافیایی محور مقاومت وارد عمل شود. </w:t>
      </w:r>
    </w:p>
    <w:p w:rsidR="00680A67" w:rsidRDefault="00680A67" w:rsidP="00680A67">
      <w:pPr>
        <w:rPr>
          <w:rFonts w:ascii="B Lotus" w:hAnsi="B Lotus" w:cs="B Nazanin" w:hint="cs"/>
          <w:spacing w:val="-2"/>
          <w:sz w:val="22"/>
          <w:szCs w:val="22"/>
          <w:rtl/>
          <w:lang w:bidi="fa-IR"/>
        </w:rPr>
      </w:pPr>
      <w:r w:rsidRPr="00483F2B">
        <w:rPr>
          <w:rFonts w:ascii="B Lotus" w:hAnsi="B Lotus" w:cs="B Nazanin" w:hint="cs"/>
          <w:spacing w:val="-2"/>
          <w:sz w:val="22"/>
          <w:szCs w:val="22"/>
          <w:rtl/>
          <w:lang w:bidi="fa-IR"/>
        </w:rPr>
        <w:t>البته این نکته را هم باید در نظر داشت که ترامپ تحت تأثیر این نوع از مخالفت‌ها و نیز واکنش‌های تند مسئولان سیاسی و نظامی کشورش نسبت به تصمیم او، از موضع اولیه خود عقب‌نشینی کرده و به تازگی مدعی شده است، خروج نی</w:t>
      </w:r>
      <w:r>
        <w:rPr>
          <w:rFonts w:ascii="B Lotus" w:hAnsi="B Lotus" w:cs="B Nazanin" w:hint="cs"/>
          <w:spacing w:val="-2"/>
          <w:sz w:val="22"/>
          <w:szCs w:val="22"/>
          <w:rtl/>
          <w:lang w:bidi="fa-IR"/>
        </w:rPr>
        <w:t>روهای آمریکایی از سوریه به صورت کاملاً هماهنگ‌شده‌</w:t>
      </w:r>
      <w:r w:rsidRPr="00483F2B">
        <w:rPr>
          <w:rFonts w:ascii="B Lotus" w:hAnsi="B Lotus" w:cs="B Nazanin" w:hint="cs"/>
          <w:spacing w:val="-2"/>
          <w:sz w:val="22"/>
          <w:szCs w:val="22"/>
          <w:rtl/>
          <w:lang w:bidi="fa-IR"/>
        </w:rPr>
        <w:t xml:space="preserve"> صورت خواهد گرفت</w:t>
      </w:r>
      <w:r>
        <w:rPr>
          <w:rFonts w:ascii="B Lotus" w:hAnsi="B Lotus" w:cs="B Nazanin" w:hint="cs"/>
          <w:spacing w:val="-2"/>
          <w:sz w:val="22"/>
          <w:szCs w:val="22"/>
          <w:rtl/>
          <w:lang w:bidi="fa-IR"/>
        </w:rPr>
        <w:t>!</w:t>
      </w:r>
    </w:p>
    <w:p w:rsidR="00680A67" w:rsidRPr="005517D1" w:rsidRDefault="00680A67" w:rsidP="00680A67">
      <w:pPr>
        <w:rPr>
          <w:rFonts w:ascii="B Lotus" w:hAnsi="B Lotus" w:cs="B Nazanin"/>
          <w:spacing w:val="-4"/>
          <w:sz w:val="22"/>
          <w:szCs w:val="22"/>
        </w:rPr>
      </w:pPr>
    </w:p>
    <w:p w:rsidR="00E24B21" w:rsidRPr="005517D1" w:rsidRDefault="00E24B21" w:rsidP="00680A67">
      <w:pPr>
        <w:ind w:firstLine="216"/>
        <w:jc w:val="both"/>
        <w:rPr>
          <w:rFonts w:ascii="B Lotus" w:hAnsi="B Lotus" w:cs="B Nazanin"/>
          <w:spacing w:val="-4"/>
          <w:sz w:val="22"/>
          <w:szCs w:val="22"/>
          <w:rtl/>
        </w:rPr>
      </w:pPr>
    </w:p>
    <w:p w:rsidR="00401F05" w:rsidRPr="00845FBA" w:rsidRDefault="00401F05" w:rsidP="00E24B21">
      <w:pPr>
        <w:spacing w:line="261" w:lineRule="auto"/>
        <w:jc w:val="both"/>
        <w:rPr>
          <w:rFonts w:cs="B Nazanin"/>
          <w:spacing w:val="-4"/>
          <w:sz w:val="22"/>
          <w:szCs w:val="22"/>
          <w:lang w:bidi="fa-IR"/>
        </w:rPr>
      </w:pPr>
    </w:p>
    <w:p w:rsidR="00845FBA" w:rsidRDefault="00E24B21" w:rsidP="00680A67">
      <w:pPr>
        <w:spacing w:line="245" w:lineRule="auto"/>
        <w:jc w:val="both"/>
        <w:rPr>
          <w:rFonts w:ascii="B Lotus" w:hAnsi="B Lotus" w:cs="B Nazanin" w:hint="cs"/>
          <w:b/>
          <w:bCs/>
          <w:spacing w:val="-2"/>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Pr="00E24B21">
        <w:rPr>
          <w:rFonts w:ascii="B Nazanin" w:hAnsi="B Nazanin" w:cs="B Sina" w:hint="cs"/>
          <w:b/>
          <w:bCs/>
          <w:color w:val="FF0000"/>
          <w:sz w:val="20"/>
          <w:szCs w:val="20"/>
          <w:rtl/>
          <w:lang w:bidi="fa-IR"/>
        </w:rPr>
        <w:t>چلچراغ/ 1</w:t>
      </w:r>
      <w:r w:rsidR="00680A67">
        <w:rPr>
          <w:rFonts w:ascii="B Nazanin" w:hAnsi="B Nazanin" w:cs="B Sina" w:hint="cs"/>
          <w:b/>
          <w:bCs/>
          <w:color w:val="FF0000"/>
          <w:sz w:val="20"/>
          <w:szCs w:val="20"/>
          <w:rtl/>
          <w:lang w:bidi="fa-IR"/>
        </w:rPr>
        <w:t>6</w:t>
      </w:r>
      <w:r w:rsidRPr="00E24B21">
        <w:rPr>
          <w:rFonts w:ascii="B Nazanin" w:hAnsi="B Nazanin" w:cs="B Sina" w:hint="cs"/>
          <w:b/>
          <w:bCs/>
          <w:color w:val="FF0000"/>
          <w:sz w:val="20"/>
          <w:szCs w:val="20"/>
          <w:rtl/>
          <w:lang w:bidi="fa-IR"/>
        </w:rPr>
        <w:t xml:space="preserve">     </w:t>
      </w:r>
      <w:r w:rsidRPr="00E24B21">
        <w:rPr>
          <w:rFonts w:cs="B Nazanin"/>
          <w:b/>
          <w:bCs/>
          <w:color w:val="FF0000"/>
          <w:sz w:val="22"/>
          <w:szCs w:val="22"/>
        </w:rPr>
        <w:t xml:space="preserve"> </w:t>
      </w:r>
      <w:r>
        <w:rPr>
          <w:rFonts w:cs="B Nazanin" w:hint="cs"/>
          <w:b/>
          <w:bCs/>
          <w:color w:val="1F497D"/>
          <w:sz w:val="22"/>
          <w:szCs w:val="22"/>
          <w:rtl/>
        </w:rPr>
        <w:t xml:space="preserve">              </w:t>
      </w:r>
      <w:r w:rsidRPr="001F5FB5">
        <w:rPr>
          <w:rFonts w:cs="B Nazanin"/>
          <w:b/>
          <w:bCs/>
          <w:color w:val="1F497D"/>
          <w:sz w:val="22"/>
          <w:szCs w:val="22"/>
        </w:rPr>
        <w:t xml:space="preserve"> </w:t>
      </w:r>
      <w:r>
        <w:rPr>
          <w:rFonts w:cs="B Nazanin" w:hint="cs"/>
          <w:b/>
          <w:bCs/>
          <w:color w:val="1F497D"/>
          <w:sz w:val="22"/>
          <w:szCs w:val="22"/>
          <w:rtl/>
        </w:rPr>
        <w:t xml:space="preserve">     </w:t>
      </w:r>
      <w:r w:rsidRPr="001F5FB5">
        <w:rPr>
          <w:rFonts w:cs="B Nazanin" w:hint="cs"/>
          <w:b/>
          <w:bCs/>
          <w:color w:val="1F497D"/>
          <w:sz w:val="22"/>
          <w:szCs w:val="22"/>
          <w:rtl/>
        </w:rPr>
        <w:t xml:space="preserve"> </w:t>
      </w:r>
    </w:p>
    <w:p w:rsidR="00680A67" w:rsidRPr="00824B55" w:rsidRDefault="00680A67" w:rsidP="00680A67">
      <w:pPr>
        <w:spacing w:line="264" w:lineRule="auto"/>
        <w:jc w:val="both"/>
        <w:rPr>
          <w:rFonts w:cs="B Nazanin"/>
          <w:b/>
          <w:bCs/>
          <w:sz w:val="22"/>
          <w:szCs w:val="22"/>
        </w:rPr>
      </w:pPr>
      <w:r w:rsidRPr="00824B55">
        <w:rPr>
          <w:rFonts w:cs="B Nazanin" w:hint="cs"/>
          <w:b/>
          <w:bCs/>
          <w:sz w:val="22"/>
          <w:szCs w:val="22"/>
          <w:rtl/>
        </w:rPr>
        <w:t>بالاترین ضریب امنیت</w:t>
      </w:r>
    </w:p>
    <w:p w:rsidR="00680A67" w:rsidRDefault="00680A67" w:rsidP="00680A67">
      <w:pPr>
        <w:spacing w:line="245" w:lineRule="auto"/>
        <w:jc w:val="both"/>
        <w:rPr>
          <w:rFonts w:cs="B Nazanin" w:hint="cs"/>
          <w:sz w:val="22"/>
          <w:szCs w:val="22"/>
          <w:rtl/>
        </w:rPr>
      </w:pPr>
      <w:r w:rsidRPr="00824B55">
        <w:rPr>
          <w:rFonts w:cs="B Nazanin" w:hint="cs"/>
          <w:sz w:val="22"/>
          <w:szCs w:val="22"/>
          <w:rtl/>
        </w:rPr>
        <w:t xml:space="preserve">بی‌تردید می‌توان گفت، یکی از گرانبهاترین دستاوردهای نظام اسلامی در سال‌های پس از انقلاب اسلامی مسئله امنیت ملی است؛ دستاوردی که بها و ارزش آن </w:t>
      </w:r>
      <w:r>
        <w:rPr>
          <w:rFonts w:cs="B Nazanin" w:hint="cs"/>
          <w:sz w:val="22"/>
          <w:szCs w:val="22"/>
          <w:rtl/>
        </w:rPr>
        <w:t>هنگامی</w:t>
      </w:r>
      <w:r w:rsidRPr="00824B55">
        <w:rPr>
          <w:rFonts w:cs="B Nazanin" w:hint="cs"/>
          <w:sz w:val="22"/>
          <w:szCs w:val="22"/>
          <w:rtl/>
        </w:rPr>
        <w:t xml:space="preserve"> برای ما بیشتر مشخص خواهد شد که به منطقه غرب آسیا نگاهی بیندازیم! عراق، سوریه، لبنان، فلسطین، یمن، افغانستان، پاکستان و دیگر کشورهای همسایه را نگاه کنید؛ </w:t>
      </w:r>
      <w:r>
        <w:rPr>
          <w:rFonts w:cs="B Nazanin" w:hint="cs"/>
          <w:sz w:val="22"/>
          <w:szCs w:val="22"/>
          <w:rtl/>
        </w:rPr>
        <w:t>وقتی</w:t>
      </w:r>
      <w:r w:rsidRPr="00824B55">
        <w:rPr>
          <w:rFonts w:cs="B Nazanin" w:hint="cs"/>
          <w:sz w:val="22"/>
          <w:szCs w:val="22"/>
          <w:rtl/>
        </w:rPr>
        <w:t xml:space="preserve"> جنگ‌افروزی‌ها و لشکرکشی‌های آمریکا و هم‌پیمانش به منطقه و گسیل گروه‌های تکفیری و تروریستی را به ادلب، حلب، فلوجه، الانبار و... به یاد بیاوریم، وضعیت امنیت در غرب آسیا و پیرامون کشورمان را بهتر و بیشتر متوجه می‌شویم. وضعیتی که تأمین امنیت برای هر کشوری را در غرب آسیا صدها برابر دشوارتر از تأمین امنیت در هر جای دیگر جهان کرده است. البته این یادآوری‌ها همه ماجرا نیست! زمانی بیشتر به ارزش امنیت امروز ایران اسلامی که با تلاش بی‌وقفه و پیدا و پنهان نیروهای امنیتی و دفاعی کشور حاصل شده، واقف خواهیم شد که بدانیم هدف بسیاری از لشکرکشی‌ها به منطقه ما و هدف اصلی ظهور گروه‌های تکفیری و تروریستی و جنایت‌های هولناک‌شان حمله به قلب تپنده محور مقاومت و کانون بیداری اسلامی، یعنی جمهوری اسلامی ایران بوده است. نقشه‌هایی که با وجود تنوع و پیچیدگی‌های که داشتند، همه و همه یک سرنوشت مشترک پیدا کردند </w:t>
      </w:r>
      <w:r>
        <w:rPr>
          <w:rFonts w:cs="B Nazanin" w:hint="cs"/>
          <w:sz w:val="22"/>
          <w:szCs w:val="22"/>
          <w:rtl/>
        </w:rPr>
        <w:t>که</w:t>
      </w:r>
      <w:r w:rsidRPr="00824B55">
        <w:rPr>
          <w:rFonts w:cs="B Nazanin" w:hint="cs"/>
          <w:sz w:val="22"/>
          <w:szCs w:val="22"/>
          <w:rtl/>
        </w:rPr>
        <w:t xml:space="preserve"> آن عبارت</w:t>
      </w:r>
      <w:r>
        <w:rPr>
          <w:rFonts w:cs="B Nazanin" w:hint="cs"/>
          <w:sz w:val="22"/>
          <w:szCs w:val="22"/>
          <w:rtl/>
        </w:rPr>
        <w:t xml:space="preserve"> از شکست در برابر ملت ایران است؛ چنانکه</w:t>
      </w:r>
      <w:r w:rsidRPr="00824B55">
        <w:rPr>
          <w:rFonts w:cs="B Nazanin" w:hint="cs"/>
          <w:sz w:val="22"/>
          <w:szCs w:val="22"/>
          <w:rtl/>
        </w:rPr>
        <w:t xml:space="preserve"> در میان آتش و دود در خاورمیانه و در میان همه نقشه‌های شومی که دشمنان برای برهم زدن امنیت ایران تا امروز ترسیم کرده‌اند، امنیت در جمهوری اسلامی قابل قیاس با کشورهای قاره سبز </w:t>
      </w:r>
      <w:r>
        <w:rPr>
          <w:rFonts w:cs="B Nazanin" w:hint="cs"/>
          <w:sz w:val="22"/>
          <w:szCs w:val="22"/>
          <w:rtl/>
        </w:rPr>
        <w:t>و</w:t>
      </w:r>
      <w:r w:rsidRPr="00824B55">
        <w:rPr>
          <w:rFonts w:cs="B Nazanin" w:hint="cs"/>
          <w:sz w:val="22"/>
          <w:szCs w:val="22"/>
          <w:rtl/>
        </w:rPr>
        <w:t xml:space="preserve"> حتی فراتر از آنها است. چنانکه بر اساس نظرسنجی مؤسسه گالوپ، ایران از نظر امنیت از کشورهای اروپایی مانند انگلیس، فرانسه، ایتالیا و بلژیک وضعیت بهتری دارد و دو مؤسسه بین‌المللی «کنترل ریسک» و «اینترنشنال </w:t>
      </w:r>
      <w:r w:rsidRPr="00B42197">
        <w:rPr>
          <w:rFonts w:cs="B Nazanin"/>
          <w:sz w:val="20"/>
          <w:szCs w:val="20"/>
        </w:rPr>
        <w:t>SOS</w:t>
      </w:r>
      <w:r w:rsidRPr="00824B55">
        <w:rPr>
          <w:rFonts w:cs="B Nazanin" w:hint="cs"/>
          <w:sz w:val="22"/>
          <w:szCs w:val="22"/>
          <w:rtl/>
        </w:rPr>
        <w:t>» در ارزیابی خود برای سال 2019، ایران را جزء</w:t>
      </w:r>
      <w:r>
        <w:rPr>
          <w:rFonts w:cs="B Nazanin" w:hint="cs"/>
          <w:sz w:val="22"/>
          <w:szCs w:val="22"/>
          <w:rtl/>
        </w:rPr>
        <w:t xml:space="preserve"> امن‌ترین کشورهای جهان برشمردند</w:t>
      </w:r>
      <w:r>
        <w:rPr>
          <w:rFonts w:cs="B Nazanin"/>
          <w:sz w:val="22"/>
          <w:szCs w:val="22"/>
        </w:rPr>
        <w:t>.</w:t>
      </w:r>
    </w:p>
    <w:p w:rsidR="00680A67" w:rsidRPr="004C272E" w:rsidRDefault="00680A67" w:rsidP="00680A67">
      <w:pPr>
        <w:spacing w:line="248" w:lineRule="auto"/>
        <w:jc w:val="both"/>
        <w:rPr>
          <w:rFonts w:cs="B Nazanin"/>
          <w:b/>
          <w:bCs/>
          <w:spacing w:val="-2"/>
          <w:sz w:val="22"/>
          <w:szCs w:val="22"/>
          <w:lang w:bidi="fa-IR"/>
        </w:rPr>
      </w:pPr>
      <w:r w:rsidRPr="00680A67">
        <w:rPr>
          <w:rFonts w:ascii="Arial" w:hAnsi="Arial" w:cs="Arial" w:hint="cs"/>
          <w:color w:val="FF0000"/>
          <w:sz w:val="20"/>
          <w:szCs w:val="20"/>
          <w:rtl/>
          <w:lang w:bidi="fa-IR"/>
        </w:rPr>
        <w:t>▼</w:t>
      </w:r>
      <w:r w:rsidRPr="00680A67">
        <w:rPr>
          <w:rFonts w:ascii="Arial" w:hAnsi="Arial" w:cs="B Sina" w:hint="cs"/>
          <w:color w:val="FF0000"/>
          <w:sz w:val="20"/>
          <w:szCs w:val="20"/>
          <w:rtl/>
          <w:lang w:bidi="fa-IR"/>
        </w:rPr>
        <w:t xml:space="preserve"> اخبار ویژه</w:t>
      </w:r>
      <w:r>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Pr>
          <w:rFonts w:ascii="Arial" w:hAnsi="Arial" w:cs="B Sina" w:hint="cs"/>
          <w:color w:val="1C3586"/>
          <w:sz w:val="20"/>
          <w:szCs w:val="20"/>
          <w:rtl/>
          <w:lang w:bidi="fa-IR"/>
        </w:rPr>
        <w:t xml:space="preserve">   </w:t>
      </w:r>
      <w:r w:rsidRPr="004C272E">
        <w:rPr>
          <w:rFonts w:cs="B Nazanin" w:hint="cs"/>
          <w:b/>
          <w:bCs/>
          <w:spacing w:val="-2"/>
          <w:sz w:val="22"/>
          <w:szCs w:val="22"/>
          <w:rtl/>
          <w:lang w:bidi="fa-IR"/>
        </w:rPr>
        <w:t>پاسداشت چهل سال مجاهدت آیت‌الله جنتی</w:t>
      </w:r>
    </w:p>
    <w:p w:rsidR="00680A67" w:rsidRPr="004C272E" w:rsidRDefault="00680A67" w:rsidP="00680A67">
      <w:pPr>
        <w:spacing w:line="248" w:lineRule="auto"/>
        <w:ind w:firstLine="216"/>
        <w:jc w:val="both"/>
        <w:rPr>
          <w:rFonts w:cs="B Nazanin" w:hint="cs"/>
          <w:spacing w:val="-2"/>
          <w:rtl/>
          <w:lang w:bidi="fa-IR"/>
        </w:rPr>
      </w:pPr>
      <w:r w:rsidRPr="004C272E">
        <w:rPr>
          <w:rFonts w:cs="B Nazanin" w:hint="cs"/>
          <w:spacing w:val="-2"/>
          <w:sz w:val="22"/>
          <w:szCs w:val="22"/>
          <w:rtl/>
          <w:lang w:bidi="fa-IR"/>
        </w:rPr>
        <w:t>در بیست‌وهفتمین همایش سراسری هادیان سیاسی سپاه از آیت‌الله «احمد جنتی» رئیس مجلس خبرگان رهبری به پاس چهل سال مجاهدت و نگهبانی از اسلام ناب محمدی تجلیل شد. صبح امروز بیست‌وهفتمین همایش هادیان سیاسی سپاه با هدف تبیین دستاوردهای چهل ساله انقلاب اسلامی با سخنرانی آیت‌الله جنتی در تهران آغاز شد و به گزارش خبرنگار ما حجت‌الاسلام والمسلمین حاجی‌صادقی</w:t>
      </w:r>
      <w:r>
        <w:rPr>
          <w:rFonts w:cs="B Nazanin" w:hint="cs"/>
          <w:spacing w:val="-2"/>
          <w:sz w:val="22"/>
          <w:szCs w:val="22"/>
          <w:rtl/>
          <w:lang w:bidi="fa-IR"/>
        </w:rPr>
        <w:t>،</w:t>
      </w:r>
      <w:r w:rsidRPr="004C272E">
        <w:rPr>
          <w:rFonts w:cs="B Nazanin" w:hint="cs"/>
          <w:spacing w:val="-2"/>
          <w:sz w:val="22"/>
          <w:szCs w:val="22"/>
          <w:rtl/>
          <w:lang w:bidi="fa-IR"/>
        </w:rPr>
        <w:t xml:space="preserve"> نماینده ولی‌فقیه در سپاه با تجلیل از شخصیت</w:t>
      </w:r>
      <w:r>
        <w:rPr>
          <w:rFonts w:cs="B Nazanin" w:hint="cs"/>
          <w:spacing w:val="-2"/>
          <w:sz w:val="22"/>
          <w:szCs w:val="22"/>
          <w:rtl/>
          <w:lang w:bidi="fa-IR"/>
        </w:rPr>
        <w:t xml:space="preserve"> آیت‌الله جنتی،</w:t>
      </w:r>
      <w:r w:rsidRPr="004C272E">
        <w:rPr>
          <w:rFonts w:cs="B Nazanin" w:hint="cs"/>
          <w:spacing w:val="-2"/>
          <w:sz w:val="22"/>
          <w:szCs w:val="22"/>
          <w:rtl/>
          <w:lang w:bidi="fa-IR"/>
        </w:rPr>
        <w:t xml:space="preserve"> دبیر شورای نگهبان اظهار داشت: «آیت‌الله جنتی برجسته‌‌ترین چهره ولایت‌مداری و بهترین مصداق استقامت فکری‌، علمی و روحیه جهادی و انقلابی است.»</w:t>
      </w:r>
    </w:p>
    <w:p w:rsidR="00680A67" w:rsidRPr="004C272E" w:rsidRDefault="00680A67" w:rsidP="00680A67">
      <w:pPr>
        <w:tabs>
          <w:tab w:val="left" w:pos="5516"/>
        </w:tabs>
        <w:spacing w:line="248" w:lineRule="auto"/>
        <w:jc w:val="both"/>
        <w:rPr>
          <w:rFonts w:cs="B Nazanin"/>
          <w:b/>
          <w:bCs/>
          <w:spacing w:val="-2"/>
          <w:sz w:val="22"/>
          <w:szCs w:val="22"/>
        </w:rPr>
      </w:pPr>
      <w:r w:rsidRPr="004C272E">
        <w:rPr>
          <w:rFonts w:ascii="Arial" w:hAnsi="Arial" w:cs="B Sina"/>
          <w:color w:val="1C3586"/>
          <w:spacing w:val="-2"/>
          <w:sz w:val="20"/>
          <w:szCs w:val="20"/>
          <w:lang w:bidi="fa-IR"/>
        </w:rPr>
        <w:t xml:space="preserve"> </w:t>
      </w:r>
      <w:r w:rsidRPr="004C272E">
        <w:rPr>
          <w:rFonts w:ascii="Arial" w:hAnsi="Arial" w:cs="B Sina" w:hint="cs"/>
          <w:color w:val="1C3586"/>
          <w:spacing w:val="-2"/>
          <w:sz w:val="20"/>
          <w:szCs w:val="20"/>
          <w:rtl/>
          <w:lang w:bidi="fa-IR"/>
        </w:rPr>
        <w:t xml:space="preserve">  </w:t>
      </w:r>
      <w:r w:rsidRPr="004C272E">
        <w:rPr>
          <w:rFonts w:ascii="Arial" w:hAnsi="Arial" w:cs="B Sina"/>
          <w:color w:val="1C3586"/>
          <w:spacing w:val="-2"/>
          <w:sz w:val="20"/>
          <w:szCs w:val="20"/>
          <w:lang w:bidi="fa-IR"/>
        </w:rPr>
        <w:t xml:space="preserve">  </w:t>
      </w:r>
      <w:r>
        <w:rPr>
          <w:rFonts w:ascii="Arial" w:hAnsi="Arial" w:cs="B Sina"/>
          <w:color w:val="1C3586"/>
          <w:spacing w:val="-2"/>
          <w:sz w:val="20"/>
          <w:szCs w:val="20"/>
          <w:lang w:bidi="fa-IR"/>
        </w:rPr>
        <w:t xml:space="preserve">   </w:t>
      </w:r>
      <w:r w:rsidRPr="004C272E">
        <w:rPr>
          <w:rFonts w:ascii="Arial" w:hAnsi="Arial" w:cs="B Sina"/>
          <w:color w:val="1C3586"/>
          <w:spacing w:val="-2"/>
          <w:sz w:val="20"/>
          <w:szCs w:val="20"/>
          <w:lang w:bidi="fa-IR"/>
        </w:rPr>
        <w:t xml:space="preserve">               </w:t>
      </w:r>
      <w:r w:rsidRPr="004C272E">
        <w:rPr>
          <w:rFonts w:cs="B Nazanin" w:hint="cs"/>
          <w:b/>
          <w:bCs/>
          <w:spacing w:val="-2"/>
          <w:sz w:val="22"/>
          <w:szCs w:val="22"/>
          <w:rtl/>
        </w:rPr>
        <w:t xml:space="preserve">ضرورت هوشیاری درباره تبدیل </w:t>
      </w:r>
      <w:r w:rsidRPr="004C272E">
        <w:rPr>
          <w:b/>
          <w:bCs/>
          <w:spacing w:val="-2"/>
          <w:sz w:val="20"/>
          <w:szCs w:val="20"/>
        </w:rPr>
        <w:t>SPV</w:t>
      </w:r>
      <w:r w:rsidRPr="004C272E">
        <w:rPr>
          <w:b/>
          <w:bCs/>
          <w:spacing w:val="-2"/>
          <w:sz w:val="20"/>
          <w:szCs w:val="20"/>
          <w:rtl/>
        </w:rPr>
        <w:t xml:space="preserve"> </w:t>
      </w:r>
      <w:r w:rsidRPr="004C272E">
        <w:rPr>
          <w:rFonts w:cs="B Nazanin" w:hint="cs"/>
          <w:b/>
          <w:bCs/>
          <w:spacing w:val="-2"/>
          <w:sz w:val="22"/>
          <w:szCs w:val="22"/>
          <w:rtl/>
        </w:rPr>
        <w:t xml:space="preserve">به </w:t>
      </w:r>
      <w:r w:rsidRPr="004C272E">
        <w:rPr>
          <w:rFonts w:cs="B Nazanin"/>
          <w:b/>
          <w:bCs/>
          <w:spacing w:val="-2"/>
          <w:sz w:val="22"/>
          <w:szCs w:val="22"/>
        </w:rPr>
        <w:t xml:space="preserve"> </w:t>
      </w:r>
      <w:r w:rsidRPr="004C272E">
        <w:rPr>
          <w:b/>
          <w:bCs/>
          <w:spacing w:val="-2"/>
          <w:sz w:val="20"/>
          <w:szCs w:val="20"/>
        </w:rPr>
        <w:t>H-SPV</w:t>
      </w:r>
    </w:p>
    <w:p w:rsidR="00680A67" w:rsidRDefault="00680A67" w:rsidP="00680A67">
      <w:pPr>
        <w:spacing w:line="245" w:lineRule="auto"/>
        <w:jc w:val="both"/>
        <w:rPr>
          <w:rFonts w:cs="B Nazanin"/>
          <w:sz w:val="22"/>
          <w:szCs w:val="22"/>
          <w:lang w:bidi="fa-IR"/>
        </w:rPr>
      </w:pPr>
      <w:r w:rsidRPr="004C272E">
        <w:rPr>
          <w:rFonts w:cs="B Nazanin" w:hint="cs"/>
          <w:spacing w:val="-2"/>
          <w:sz w:val="22"/>
          <w:szCs w:val="22"/>
          <w:rtl/>
        </w:rPr>
        <w:t xml:space="preserve">خبرگزاری «رویترز» به نقل از منابع ایرانی و غربی خبر داد، شرکت‌های بین‌المللی که در زمینه‌ غذا تجارت می‌کنند، صادرات غذا به ایران را در اثر فشار تحریم‌های آمریکا متوقف کرده‌اند. رویترز همچنین گزارش داده است، بسیاری از بانک‌های کوچکی که در دوره قبلی تحریم‌ها تراکنش‌ها را تسهیل می‌کردند و با ایران رابطه داشتند، اکنون روابط بانکی خود با ایران را قطع کرده‌اند. در این راستا یک منبع اروپایی آگاه، درباره سرنوشت </w:t>
      </w:r>
      <w:r w:rsidRPr="004C272E">
        <w:rPr>
          <w:rFonts w:cs="B Nazanin"/>
          <w:spacing w:val="-2"/>
          <w:sz w:val="20"/>
          <w:szCs w:val="20"/>
        </w:rPr>
        <w:t>SPV</w:t>
      </w:r>
      <w:r w:rsidRPr="004C272E">
        <w:rPr>
          <w:rFonts w:cs="B Nazanin" w:hint="cs"/>
          <w:spacing w:val="-2"/>
          <w:sz w:val="22"/>
          <w:szCs w:val="22"/>
          <w:rtl/>
        </w:rPr>
        <w:t xml:space="preserve"> به رویترز گفت: «هیچ شانسی برای پرداخت تحت چنین مکانیسم‌هایی وجود ندارد و بسیاری از تاجران بین‌الملی اکنون نمی‌توانند تجارت جدیدی با ایران انجام بدهند.» در چنین شرایطی دولت باید هوشیار باشد؛ چرا که ممکن است اتحادیه اروپا با سوء استفاده از وضعیت پیش‌آمده، </w:t>
      </w:r>
      <w:r w:rsidRPr="004C272E">
        <w:rPr>
          <w:rFonts w:cs="B Nazanin"/>
          <w:spacing w:val="-2"/>
          <w:sz w:val="20"/>
          <w:szCs w:val="20"/>
        </w:rPr>
        <w:t>SPV</w:t>
      </w:r>
      <w:r w:rsidRPr="004C272E">
        <w:rPr>
          <w:rFonts w:cs="B Nazanin" w:hint="cs"/>
          <w:spacing w:val="-2"/>
          <w:sz w:val="22"/>
          <w:szCs w:val="22"/>
          <w:rtl/>
        </w:rPr>
        <w:t xml:space="preserve"> را به </w:t>
      </w:r>
      <w:r w:rsidRPr="004C272E">
        <w:rPr>
          <w:rFonts w:cs="B Nazanin"/>
          <w:spacing w:val="-2"/>
          <w:sz w:val="20"/>
          <w:szCs w:val="20"/>
        </w:rPr>
        <w:t>H-SPV</w:t>
      </w:r>
      <w:r w:rsidRPr="004C272E">
        <w:rPr>
          <w:rFonts w:cs="B Nazanin" w:hint="cs"/>
          <w:spacing w:val="-2"/>
          <w:sz w:val="22"/>
          <w:szCs w:val="22"/>
          <w:rtl/>
        </w:rPr>
        <w:t xml:space="preserve"> یعنی </w:t>
      </w:r>
      <w:r w:rsidRPr="004C272E">
        <w:rPr>
          <w:rFonts w:cs="B Nazanin"/>
          <w:spacing w:val="-2"/>
          <w:sz w:val="20"/>
          <w:szCs w:val="20"/>
        </w:rPr>
        <w:t>SPV</w:t>
      </w:r>
      <w:r w:rsidRPr="004C272E">
        <w:rPr>
          <w:rFonts w:cs="B Nazanin" w:hint="cs"/>
          <w:spacing w:val="-2"/>
          <w:sz w:val="22"/>
          <w:szCs w:val="22"/>
          <w:rtl/>
        </w:rPr>
        <w:t xml:space="preserve"> محدود به تجارت غذا و دارو تبدیل کند.</w:t>
      </w:r>
    </w:p>
    <w:p w:rsidR="00845FBA" w:rsidRPr="00845FBA" w:rsidRDefault="00845FBA" w:rsidP="00845FBA">
      <w:pPr>
        <w:ind w:firstLine="216"/>
        <w:jc w:val="both"/>
        <w:rPr>
          <w:rFonts w:cs="B Nazanin"/>
          <w:spacing w:val="-4"/>
          <w:sz w:val="22"/>
          <w:szCs w:val="22"/>
          <w:rtl/>
          <w:lang w:bidi="fa-IR"/>
        </w:rPr>
      </w:pPr>
    </w:p>
    <w:p w:rsidR="00EF0A40" w:rsidRPr="00EE291A" w:rsidRDefault="00EF0A40" w:rsidP="00EF0A40">
      <w:pPr>
        <w:ind w:firstLine="216"/>
        <w:jc w:val="both"/>
        <w:rPr>
          <w:rFonts w:cs="Nazanin"/>
          <w:spacing w:val="-2"/>
          <w:sz w:val="22"/>
          <w:szCs w:val="22"/>
          <w:rtl/>
        </w:rPr>
      </w:pPr>
    </w:p>
    <w:p w:rsidR="00007F68" w:rsidRPr="00EE291A" w:rsidRDefault="00AD25FE" w:rsidP="00EF0A40">
      <w:pPr>
        <w:jc w:val="both"/>
        <w:rPr>
          <w:rFonts w:cs="B Nazanin"/>
          <w:spacing w:val="-2"/>
          <w:sz w:val="22"/>
          <w:szCs w:val="22"/>
          <w:rtl/>
        </w:rPr>
      </w:pPr>
      <w:r w:rsidRPr="00AD25FE">
        <w:rPr>
          <w:rFonts w:cs="B Nazanin"/>
          <w:noProof/>
          <w:sz w:val="22"/>
          <w:szCs w:val="22"/>
          <w:rtl/>
        </w:rPr>
        <w:lastRenderedPageBreak/>
        <w:pict>
          <v:shape id="_x0000_s1640" type="#_x0000_t32" style="position:absolute;left:0;text-align:left;margin-left:203.4pt;margin-top:14.05pt;width:0;height:787.05pt;z-index:251685888" o:connectortype="straight" strokecolor="red" strokeweight=".85pt"/>
        </w:pict>
      </w:r>
    </w:p>
    <w:p w:rsidR="000C077A" w:rsidRPr="00EE291A" w:rsidRDefault="000C077A" w:rsidP="00BE51D4">
      <w:pPr>
        <w:spacing w:line="254" w:lineRule="auto"/>
        <w:jc w:val="both"/>
        <w:rPr>
          <w:rFonts w:cs="B Nazanin"/>
          <w:sz w:val="22"/>
          <w:szCs w:val="22"/>
          <w:rtl/>
          <w:lang w:bidi="fa-IR"/>
        </w:rPr>
        <w:sectPr w:rsidR="000C077A" w:rsidRPr="00EE291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07F68" w:rsidRPr="00EE291A" w:rsidRDefault="00E9660A" w:rsidP="00845FBA">
      <w:pPr>
        <w:rPr>
          <w:rFonts w:cs="B Sina"/>
          <w:b/>
          <w:bCs/>
          <w:color w:val="FF0000"/>
          <w:sz w:val="18"/>
          <w:szCs w:val="18"/>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Pr="00EE291A">
        <w:rPr>
          <w:rFonts w:ascii="B Nazanin" w:hAnsi="B Nazanin" w:cs="B Sina" w:hint="cs"/>
          <w:b/>
          <w:bCs/>
          <w:color w:val="FF0000"/>
          <w:sz w:val="20"/>
          <w:szCs w:val="20"/>
          <w:rtl/>
          <w:lang w:bidi="fa-IR"/>
        </w:rPr>
        <w:t>گزارش</w:t>
      </w:r>
      <w:r w:rsidRPr="00EE291A">
        <w:rPr>
          <w:rFonts w:cs="B Sina"/>
          <w:b/>
          <w:bCs/>
          <w:color w:val="FF0000"/>
          <w:sz w:val="20"/>
          <w:szCs w:val="20"/>
          <w:rtl/>
          <w:lang w:bidi="fa-IR"/>
        </w:rPr>
        <w:t xml:space="preserve"> </w:t>
      </w:r>
      <w:r w:rsidRPr="00EE291A">
        <w:rPr>
          <w:rFonts w:cs="B Sina" w:hint="cs"/>
          <w:b/>
          <w:bCs/>
          <w:color w:val="FF0000"/>
          <w:sz w:val="20"/>
          <w:szCs w:val="20"/>
          <w:rtl/>
          <w:lang w:bidi="fa-IR"/>
        </w:rPr>
        <w:t>روز</w:t>
      </w:r>
      <w:r w:rsidRPr="00EE291A">
        <w:rPr>
          <w:rFonts w:cs="B Sina"/>
          <w:color w:val="FF0000"/>
          <w:sz w:val="20"/>
          <w:szCs w:val="20"/>
          <w:lang w:bidi="fa-IR"/>
        </w:rPr>
        <w:t xml:space="preserve"> </w:t>
      </w:r>
      <w:r w:rsidRPr="00EE291A">
        <w:rPr>
          <w:rFonts w:cs="B Sina" w:hint="cs"/>
          <w:color w:val="FF0000"/>
          <w:sz w:val="20"/>
          <w:szCs w:val="20"/>
          <w:rtl/>
          <w:lang w:bidi="fa-IR"/>
        </w:rPr>
        <w:t xml:space="preserve"> </w:t>
      </w:r>
      <w:r w:rsidRPr="00EE291A">
        <w:rPr>
          <w:rFonts w:cs="B Sina" w:hint="cs"/>
          <w:b/>
          <w:bCs/>
          <w:color w:val="FF0000"/>
          <w:sz w:val="18"/>
          <w:szCs w:val="18"/>
          <w:rtl/>
        </w:rPr>
        <w:t xml:space="preserve">      </w:t>
      </w:r>
    </w:p>
    <w:p w:rsidR="00680A67" w:rsidRPr="00513BB9" w:rsidRDefault="00680A67" w:rsidP="00680A67">
      <w:pPr>
        <w:spacing w:line="242" w:lineRule="auto"/>
        <w:jc w:val="center"/>
        <w:rPr>
          <w:rFonts w:cs="B Nazanin"/>
          <w:b/>
          <w:bCs/>
          <w:color w:val="000000"/>
          <w:spacing w:val="-2"/>
          <w:sz w:val="22"/>
          <w:szCs w:val="22"/>
        </w:rPr>
      </w:pPr>
      <w:r w:rsidRPr="00513BB9">
        <w:rPr>
          <w:rFonts w:cs="B Nazanin" w:hint="cs"/>
          <w:b/>
          <w:bCs/>
          <w:color w:val="000000"/>
          <w:spacing w:val="-2"/>
          <w:sz w:val="22"/>
          <w:szCs w:val="22"/>
          <w:rtl/>
        </w:rPr>
        <w:t>تریبون مجلس!</w:t>
      </w:r>
    </w:p>
    <w:p w:rsidR="00680A67" w:rsidRPr="00513BB9" w:rsidRDefault="00680A67" w:rsidP="00680A67">
      <w:pPr>
        <w:spacing w:line="242" w:lineRule="auto"/>
        <w:ind w:firstLine="216"/>
        <w:jc w:val="both"/>
        <w:rPr>
          <w:rFonts w:ascii="B Lotus" w:hAnsi="B Lotus" w:cs="B Nazanin"/>
          <w:b/>
          <w:bCs/>
          <w:spacing w:val="-3"/>
          <w:sz w:val="22"/>
          <w:szCs w:val="22"/>
        </w:rPr>
      </w:pPr>
      <w:r w:rsidRPr="00513BB9">
        <w:rPr>
          <w:rFonts w:cs="B Nazanin" w:hint="cs"/>
          <w:color w:val="000000"/>
          <w:spacing w:val="-3"/>
          <w:sz w:val="22"/>
          <w:szCs w:val="22"/>
          <w:rtl/>
        </w:rPr>
        <w:t>«زمانی که اتحاد جماهیر شوروی سرنگون شد، ۱۳ هزار کلاهک اتمی داشت، در بیش از ۲۰ کشور نفوذ خارجی داشت؛ ایستگاه فضایی داشت اما در خیابان‌های مسکو تکه پاره شد و امنیت و تمامیت ارضی خود را از دست داد، ما اگر نتوانیم هزینه‌های اضافی سیاست داخلی و خارجی را درمان کنیم، هزینه‌های سنگینی را تقبل خواهیم کرد. آسیب به امنیت ملی ما نه توسط دشمنان که در خیابان شهرهای ما رخ می‌دهد.» با کمال تأسف باید گفت، این جملات را «رحیمی جهان‌آبادی» نماینده مجلس شورای اسلامی از پشت تریبون صحن علنی مجلس  بیان کرده است! درست در آستانه چهل سالگی انقلاب اسلامی و در روزهایی که کشور آماده برگزاری جشن پیروزی انقلاب می‌شود و بی‌تردید حضور بی‌نظیر دیگری در 22 بهمن ماه رقم خواهد خورد، نماینده مجلس ما از زمین‌گیر شدن انقلاب در خیابان‌ها سخن به میان می‌آورد! در روزهایی که دشمنان این مملکت و مردم پس از تعطیلی و از بین بردن بخش قابل توجهی از فناوری هسته‌ای جمهوری اسلامی ایران در مقابل تقریباً هیچ (برجام) به دنبال تعمیم مدل برجام به موضوع دفاع موشکی و حضور منطقه‌ای جمهوری اسلامی ایران هستند! نماینده عضو فراکسیون امید، نظام اسلامی را با رژیم کمونیستی در شوروی سابق مقایسه می‌کند و ابزارهای دفاعی 80 میلیون ایرانی و نفوذ منطقه‌ای یا به عبارت دقیق‌تر «قدرت پیرامونی» جمهوری اسلامی را هزینه‌های اضافی می‌خواند! عباراتی عجیب که این سؤال را به وجود می‌آورد چطور ممکن است فردی تا این حد بی‌اطلاع و سطحی‌نگر بر کرسی مجلس که قرار است ریل‌گذاری کشور را برای آینده انجام دهد، تکیه زده باشد؟ البته این موضوع را نیز به ما مردم گوشزد می‌کند که در انتخابات سال آینده مجلس باید با دقت و وسواس بیشتری نام منتخبان خود را بر برگه‌های رأی بنویسیم.</w:t>
      </w:r>
      <w:r w:rsidRPr="00513BB9">
        <w:rPr>
          <w:rFonts w:cs="B Nazanin" w:hint="cs"/>
          <w:spacing w:val="-3"/>
          <w:sz w:val="22"/>
          <w:szCs w:val="22"/>
          <w:rtl/>
        </w:rPr>
        <w:t xml:space="preserve">  </w:t>
      </w:r>
    </w:p>
    <w:p w:rsidR="00680A67" w:rsidRPr="00680A67" w:rsidRDefault="00680A67" w:rsidP="00680A67">
      <w:pPr>
        <w:spacing w:line="242" w:lineRule="auto"/>
        <w:jc w:val="center"/>
        <w:rPr>
          <w:rFonts w:hint="cs"/>
          <w:color w:val="FF0000"/>
          <w:spacing w:val="-2"/>
          <w:sz w:val="14"/>
          <w:szCs w:val="14"/>
          <w:rtl/>
          <w:lang w:bidi="fa-IR"/>
        </w:rPr>
      </w:pPr>
      <w:r w:rsidRPr="00680A67">
        <w:rPr>
          <w:rFonts w:hint="cs"/>
          <w:color w:val="FF0000"/>
          <w:spacing w:val="-2"/>
          <w:sz w:val="20"/>
          <w:szCs w:val="20"/>
          <w:rtl/>
          <w:lang w:bidi="fa-IR"/>
        </w:rPr>
        <w:t>▼</w:t>
      </w:r>
      <w:r w:rsidRPr="00680A67">
        <w:rPr>
          <w:rFonts w:ascii="Arial" w:hAnsi="Arial" w:cs="B Sina" w:hint="cs"/>
          <w:color w:val="FF0000"/>
          <w:spacing w:val="-2"/>
          <w:sz w:val="20"/>
          <w:szCs w:val="20"/>
          <w:rtl/>
          <w:lang w:bidi="fa-IR"/>
        </w:rPr>
        <w:t xml:space="preserve"> اخبار</w:t>
      </w:r>
    </w:p>
    <w:p w:rsidR="00680A67" w:rsidRPr="00513BB9" w:rsidRDefault="00680A67" w:rsidP="00680A67">
      <w:pPr>
        <w:tabs>
          <w:tab w:val="left" w:pos="5516"/>
        </w:tabs>
        <w:spacing w:line="242" w:lineRule="auto"/>
        <w:jc w:val="center"/>
        <w:rPr>
          <w:rFonts w:cs="B Nazanin"/>
          <w:b/>
          <w:bCs/>
          <w:spacing w:val="-2"/>
          <w:sz w:val="22"/>
          <w:szCs w:val="22"/>
        </w:rPr>
      </w:pPr>
      <w:r w:rsidRPr="00513BB9">
        <w:rPr>
          <w:rFonts w:cs="B Nazanin" w:hint="cs"/>
          <w:b/>
          <w:bCs/>
          <w:spacing w:val="-2"/>
          <w:rtl/>
        </w:rPr>
        <w:t>د</w:t>
      </w:r>
      <w:r w:rsidRPr="00513BB9">
        <w:rPr>
          <w:rFonts w:cs="B Nazanin" w:hint="cs"/>
          <w:b/>
          <w:bCs/>
          <w:spacing w:val="-2"/>
          <w:sz w:val="22"/>
          <w:szCs w:val="22"/>
          <w:rtl/>
        </w:rPr>
        <w:t>ستاوردسازی برای برجام!</w:t>
      </w:r>
    </w:p>
    <w:p w:rsidR="00680A67" w:rsidRPr="00513BB9" w:rsidRDefault="00680A67" w:rsidP="00680A67">
      <w:pPr>
        <w:tabs>
          <w:tab w:val="left" w:pos="5516"/>
        </w:tabs>
        <w:spacing w:line="242" w:lineRule="auto"/>
        <w:ind w:firstLine="216"/>
        <w:jc w:val="both"/>
        <w:rPr>
          <w:rFonts w:cs="B Nazanin" w:hint="cs"/>
          <w:spacing w:val="-2"/>
          <w:sz w:val="22"/>
          <w:szCs w:val="22"/>
          <w:rtl/>
        </w:rPr>
      </w:pPr>
      <w:r w:rsidRPr="00513BB9">
        <w:rPr>
          <w:rFonts w:cs="B Nazanin" w:hint="cs"/>
          <w:spacing w:val="-2"/>
          <w:sz w:val="22"/>
          <w:szCs w:val="22"/>
          <w:rtl/>
        </w:rPr>
        <w:t xml:space="preserve">روزنامه «ایران» نوشت: «برجام فراهم‌کننده فرصتی بود تا ایران از موقعیت حساس خود با هدف کاستن از بحران‌های درهم‌تنیده منطقه و در رأس آن مبارزه با گروه‌های تروریستی بهره گیرد. جمهوری اسلامی با طراحی یک سیاست مثبت و مؤثر در مبارزه با تروریسم، افراطی‌گری و ایجاد صلح و امنیت در منطقه کوشید مانع از عمیق‌تر شدن دامنه خشونت‌های تروریستی و سرایت آن به کشورهای دیگر شود.» گفتنی است، این اظهارات و دستاوردسازی‌ها برای برجام در حالی انجام می‌شود که پیش از این حامیان برجام حضور منطقه‌ای ایران و مبارزه با تروریسم را زمینه‌ساز شکست برجام می‌دانستند و خواستار توقف حمایت از جبهه مقاومت بودند! </w:t>
      </w:r>
    </w:p>
    <w:p w:rsidR="00680A67" w:rsidRPr="00513BB9" w:rsidRDefault="00680A67" w:rsidP="00680A67">
      <w:pPr>
        <w:tabs>
          <w:tab w:val="left" w:pos="5516"/>
        </w:tabs>
        <w:spacing w:line="242" w:lineRule="auto"/>
        <w:jc w:val="center"/>
        <w:rPr>
          <w:rFonts w:cs="B Nazanin" w:hint="cs"/>
          <w:b/>
          <w:bCs/>
          <w:spacing w:val="-2"/>
          <w:sz w:val="22"/>
          <w:szCs w:val="22"/>
          <w:rtl/>
        </w:rPr>
      </w:pPr>
      <w:r w:rsidRPr="00513BB9">
        <w:rPr>
          <w:rFonts w:cs="B Nazanin" w:hint="cs"/>
          <w:b/>
          <w:bCs/>
          <w:spacing w:val="-2"/>
          <w:sz w:val="22"/>
          <w:szCs w:val="22"/>
          <w:rtl/>
        </w:rPr>
        <w:t>آماده رویارویی با آمریکا هستیم!</w:t>
      </w:r>
    </w:p>
    <w:p w:rsidR="00680A67" w:rsidRPr="00513BB9" w:rsidRDefault="00680A67" w:rsidP="00680A67">
      <w:pPr>
        <w:tabs>
          <w:tab w:val="left" w:pos="5516"/>
        </w:tabs>
        <w:spacing w:line="242" w:lineRule="auto"/>
        <w:ind w:firstLine="216"/>
        <w:jc w:val="both"/>
        <w:rPr>
          <w:rFonts w:cs="B Nazanin" w:hint="cs"/>
          <w:spacing w:val="-4"/>
          <w:sz w:val="22"/>
          <w:szCs w:val="22"/>
          <w:rtl/>
        </w:rPr>
      </w:pPr>
      <w:r w:rsidRPr="00513BB9">
        <w:rPr>
          <w:rFonts w:cs="B Nazanin" w:hint="cs"/>
          <w:spacing w:val="-4"/>
          <w:sz w:val="22"/>
          <w:szCs w:val="22"/>
          <w:rtl/>
        </w:rPr>
        <w:t>گردان‌های حزب‌الله و جنبش عصائب اهل الحق عراق طی بیانیه‌هایی تأکید کردند، گشت‌زنی معاون فرماندهی عملیات ارتش آمریکا در خیابان‌های بغداد نقض آشکار حاکمیت ملی عراق بوده و توهینی وقیحانه به مردم این کشور به شمار می‌رود. این گروه‌ها همچنین تصریح کردند: در حال حاضر، اتخاذ موضع قاطعانه در قبال اتفاق اخیر و همچنین تحرکات جدید آمریکایی‌ها در عراق را به دستگاه دیپلماسی، نخست‌وزیر و پارلمان عراق واگذار می‌کنیم؛ اما در صورتی که دیپلماسی نتیجه ندهد، مقاومت عراق برای مقابله با اشغالگری‌های مستقیم و غیر مستقیم آمریکایی‌ها در این کشور آماده است تا ماشه پیروزی را به روی آنها بچکاند.</w:t>
      </w:r>
    </w:p>
    <w:p w:rsidR="00680A67" w:rsidRPr="00513BB9" w:rsidRDefault="00680A67" w:rsidP="00680A67">
      <w:pPr>
        <w:tabs>
          <w:tab w:val="left" w:pos="5516"/>
        </w:tabs>
        <w:spacing w:line="242" w:lineRule="auto"/>
        <w:jc w:val="center"/>
        <w:rPr>
          <w:rFonts w:cs="B Nazanin" w:hint="cs"/>
          <w:b/>
          <w:bCs/>
          <w:spacing w:val="-2"/>
          <w:sz w:val="22"/>
          <w:szCs w:val="22"/>
          <w:rtl/>
        </w:rPr>
      </w:pPr>
      <w:r w:rsidRPr="00513BB9">
        <w:rPr>
          <w:rFonts w:cs="B Nazanin" w:hint="cs"/>
          <w:b/>
          <w:bCs/>
          <w:spacing w:val="-2"/>
          <w:sz w:val="22"/>
          <w:szCs w:val="22"/>
          <w:rtl/>
        </w:rPr>
        <w:t>نگاه دولت به تولید، سودجویانه است</w:t>
      </w:r>
    </w:p>
    <w:p w:rsidR="00E24B21" w:rsidRDefault="00680A67" w:rsidP="00680A67">
      <w:pPr>
        <w:ind w:firstLine="216"/>
        <w:jc w:val="both"/>
        <w:rPr>
          <w:rFonts w:cs="B Nazanin" w:hint="cs"/>
          <w:spacing w:val="-4"/>
          <w:sz w:val="22"/>
          <w:szCs w:val="22"/>
          <w:rtl/>
        </w:rPr>
      </w:pPr>
      <w:r w:rsidRPr="00513BB9">
        <w:rPr>
          <w:rFonts w:cs="B Nazanin" w:hint="cs"/>
          <w:spacing w:val="-4"/>
          <w:sz w:val="22"/>
          <w:szCs w:val="22"/>
          <w:rtl/>
        </w:rPr>
        <w:t xml:space="preserve">«فریال مستوفی» عضو هیئت نمایندگان اتاق تهران در یادداشتی با عنوان «تولید، چند قدم به عقب» نوشت: «حداقل تمهیدات برای تولید تنها مطالبه این بخش از دولت بود که دولت هیچ توجهی به آن </w:t>
      </w:r>
      <w:r>
        <w:rPr>
          <w:rFonts w:cs="B Nazanin" w:hint="cs"/>
          <w:spacing w:val="-4"/>
          <w:sz w:val="22"/>
          <w:szCs w:val="22"/>
          <w:rtl/>
        </w:rPr>
        <w:t>نمی‌کرد؛</w:t>
      </w:r>
      <w:r w:rsidRPr="00513BB9">
        <w:rPr>
          <w:rFonts w:cs="B Nazanin" w:hint="cs"/>
          <w:spacing w:val="-4"/>
          <w:sz w:val="22"/>
          <w:szCs w:val="22"/>
          <w:rtl/>
        </w:rPr>
        <w:t xml:space="preserve"> اما حالا دولت کمر همت بسته و با پرداخت وام‌هایی با سودهای کلان می‌خواهد تولید را توسعه دهد که فشار بازپرداخت این تسهیلات دیگر جانی بر تن خسته تولید باقی نمی‌گذارد. تولیدکننده می‌خواهد تولید کند و اقتصاد را رونق بخشد؛ اما نگاه کوتاه و سودجویانه دولت به این بخش این عزم را تنها با عقب‌گرد تولید مواجه کرده است.»</w:t>
      </w:r>
    </w:p>
    <w:p w:rsidR="00680A67" w:rsidRDefault="00680A67" w:rsidP="00680A67">
      <w:pPr>
        <w:ind w:firstLine="216"/>
        <w:jc w:val="both"/>
        <w:rPr>
          <w:rFonts w:ascii="Tahoma" w:hAnsi="Tahoma" w:cs="B Nazanin"/>
          <w:spacing w:val="-6"/>
          <w:sz w:val="22"/>
          <w:szCs w:val="22"/>
          <w:rtl/>
        </w:rPr>
      </w:pPr>
    </w:p>
    <w:p w:rsidR="00CD1DB8" w:rsidRDefault="00CD1DB8" w:rsidP="002043A7">
      <w:pPr>
        <w:ind w:firstLine="216"/>
        <w:jc w:val="both"/>
        <w:rPr>
          <w:rFonts w:cs="B Nazanin"/>
          <w:spacing w:val="-3"/>
          <w:sz w:val="22"/>
          <w:szCs w:val="22"/>
          <w:rtl/>
          <w:lang w:bidi="fa-IR"/>
        </w:rPr>
      </w:pPr>
    </w:p>
    <w:p w:rsidR="00557A11" w:rsidRPr="00845FBA" w:rsidRDefault="00132BFB" w:rsidP="002043A7">
      <w:pPr>
        <w:ind w:firstLine="216"/>
        <w:jc w:val="both"/>
        <w:rPr>
          <w:rFonts w:cs="B Nazanin"/>
          <w:spacing w:val="-3"/>
          <w:sz w:val="22"/>
          <w:szCs w:val="22"/>
          <w:rtl/>
        </w:rPr>
      </w:pPr>
      <w:r w:rsidRPr="00EE291A">
        <w:rPr>
          <w:rFonts w:ascii="Arial" w:hAnsi="Arial" w:cs="Arial" w:hint="cs"/>
          <w:color w:val="FF0000"/>
          <w:sz w:val="22"/>
          <w:szCs w:val="22"/>
          <w:rtl/>
          <w:lang w:bidi="fa-IR"/>
        </w:rPr>
        <w:lastRenderedPageBreak/>
        <w:t>▼</w:t>
      </w:r>
      <w:r w:rsidRPr="00EE291A">
        <w:rPr>
          <w:rFonts w:ascii="Arial" w:hAnsi="Arial" w:cs="B Sina" w:hint="cs"/>
          <w:color w:val="FF0000"/>
          <w:sz w:val="22"/>
          <w:szCs w:val="22"/>
          <w:rtl/>
          <w:lang w:bidi="fa-IR"/>
        </w:rPr>
        <w:t xml:space="preserve"> اخبار</w:t>
      </w:r>
      <w:r w:rsidRPr="00EE291A">
        <w:rPr>
          <w:rFonts w:ascii="Arial" w:hAnsi="Arial" w:cs="B Sina"/>
          <w:color w:val="FF0000"/>
          <w:sz w:val="22"/>
          <w:szCs w:val="22"/>
          <w:rtl/>
          <w:lang w:bidi="fa-IR"/>
        </w:rPr>
        <w:t xml:space="preserve"> </w:t>
      </w:r>
      <w:r w:rsidRPr="00EE291A">
        <w:rPr>
          <w:rFonts w:ascii="Arial" w:hAnsi="Arial" w:cs="B Sina" w:hint="cs"/>
          <w:color w:val="FF0000"/>
          <w:sz w:val="22"/>
          <w:szCs w:val="22"/>
          <w:rtl/>
          <w:lang w:bidi="fa-IR"/>
        </w:rPr>
        <w:t>کوتاه</w:t>
      </w:r>
      <w:bookmarkStart w:id="0" w:name="_GoBack"/>
      <w:bookmarkEnd w:id="0"/>
      <w:r w:rsidR="00FF3432" w:rsidRPr="00EE291A">
        <w:rPr>
          <w:rFonts w:ascii="Arial" w:hAnsi="Arial" w:cs="Arial" w:hint="cs"/>
          <w:color w:val="FF0000"/>
          <w:spacing w:val="-2"/>
          <w:sz w:val="20"/>
          <w:szCs w:val="20"/>
          <w:rtl/>
          <w:lang w:bidi="fa-IR"/>
        </w:rPr>
        <w:t xml:space="preserve">◄ </w:t>
      </w:r>
    </w:p>
    <w:p w:rsidR="00680A67" w:rsidRPr="000A1D2D" w:rsidRDefault="00680A67" w:rsidP="00680A67">
      <w:pPr>
        <w:tabs>
          <w:tab w:val="left" w:pos="5516"/>
        </w:tabs>
        <w:spacing w:line="254" w:lineRule="auto"/>
        <w:jc w:val="both"/>
        <w:rPr>
          <w:rFonts w:cs="B Nazanin"/>
          <w:sz w:val="22"/>
          <w:szCs w:val="22"/>
        </w:rPr>
      </w:pPr>
      <w:r w:rsidRPr="00531C48">
        <w:rPr>
          <w:rFonts w:ascii="Arial" w:hAnsi="Arial" w:cs="Arial" w:hint="cs"/>
          <w:color w:val="1C3586"/>
          <w:spacing w:val="-2"/>
          <w:sz w:val="22"/>
          <w:szCs w:val="22"/>
          <w:rtl/>
          <w:lang w:bidi="fa-IR"/>
        </w:rPr>
        <w:t>◄</w:t>
      </w:r>
      <w:r w:rsidRPr="000A1D2D">
        <w:rPr>
          <w:rFonts w:cs="B Nazanin" w:hint="cs"/>
          <w:sz w:val="22"/>
          <w:szCs w:val="22"/>
          <w:rtl/>
        </w:rPr>
        <w:t xml:space="preserve">روزنامه صهیونیستی «هاآرتص» چاپ فلسطین اشغالی در یادداشتی سند جدید چشم‌انداز ۵۰ ساله جمهوری اسلامی ایران را بررسی و اذعان </w:t>
      </w:r>
      <w:r>
        <w:rPr>
          <w:rFonts w:cs="B Nazanin" w:hint="cs"/>
          <w:sz w:val="22"/>
          <w:szCs w:val="22"/>
          <w:rtl/>
        </w:rPr>
        <w:t>کرده</w:t>
      </w:r>
      <w:r w:rsidRPr="000A1D2D">
        <w:rPr>
          <w:rFonts w:cs="B Nazanin" w:hint="cs"/>
          <w:sz w:val="22"/>
          <w:szCs w:val="22"/>
          <w:rtl/>
        </w:rPr>
        <w:t xml:space="preserve"> است، کشور ایران، پیچیده‌ترین و خطرناک‌ترین دشمنی است که تل‌آویو تاکنون با آن مواجه بوده است.</w:t>
      </w:r>
      <w:r w:rsidRPr="000A1D2D">
        <w:rPr>
          <w:rFonts w:cs="B Nazanin" w:hint="cs"/>
          <w:sz w:val="22"/>
          <w:szCs w:val="22"/>
        </w:rPr>
        <w:t xml:space="preserve"> </w:t>
      </w:r>
      <w:r w:rsidRPr="000A1D2D">
        <w:rPr>
          <w:rFonts w:cs="B Nazanin" w:hint="cs"/>
          <w:sz w:val="22"/>
          <w:szCs w:val="22"/>
          <w:rtl/>
        </w:rPr>
        <w:t>این روزنامه با لازم دانستن افزایش تاب‌آوری رژیم صهیونیستی به منظور مقابله مؤثر با جمهوری اسلامی ایران، نوشت: «ایران حقیقتاً اولین دشمن (اسرائیل) است که بیش از حد قدرتمند و بزرگ است که بتوان شکستش داد.»</w:t>
      </w:r>
    </w:p>
    <w:p w:rsidR="00680A67" w:rsidRPr="000A1D2D" w:rsidRDefault="00680A67" w:rsidP="00680A67">
      <w:pPr>
        <w:tabs>
          <w:tab w:val="left" w:pos="5516"/>
        </w:tabs>
        <w:spacing w:line="254" w:lineRule="auto"/>
        <w:jc w:val="both"/>
        <w:rPr>
          <w:rFonts w:cs="B Nazanin" w:hint="cs"/>
          <w:sz w:val="22"/>
          <w:szCs w:val="22"/>
          <w:rtl/>
        </w:rPr>
      </w:pPr>
      <w:r w:rsidRPr="00531C48">
        <w:rPr>
          <w:rFonts w:ascii="Arial" w:hAnsi="Arial" w:cs="Arial" w:hint="cs"/>
          <w:color w:val="1C3586"/>
          <w:spacing w:val="-2"/>
          <w:sz w:val="22"/>
          <w:szCs w:val="22"/>
          <w:rtl/>
          <w:lang w:bidi="fa-IR"/>
        </w:rPr>
        <w:t>◄</w:t>
      </w:r>
      <w:r w:rsidRPr="000A1D2D">
        <w:rPr>
          <w:rFonts w:cs="B Nazanin" w:hint="cs"/>
          <w:sz w:val="22"/>
          <w:szCs w:val="22"/>
          <w:rtl/>
        </w:rPr>
        <w:t>محمود واعظی، رئیس دفتر رئیس‌جمهور در پاسخ به این پرسش که آیا بگومگوهای رسانه‌ای اصلاح‌طلبان و دولت به ضرر خود اصلاح‌طلبان و دولت منجر نمی‌شود، گفت: عده‌ای اکنون انتقاد کرده و خودشان هم مقداری دولت را تضعیف می‌کنند. آنها فکر می‌کنند این انتقاد موجب رأی‌آوری در انتخابات می‌شود؛ در حالی که این روند هم به ضرر خودشان می‌شود و هم به ضرر دولت.</w:t>
      </w:r>
    </w:p>
    <w:p w:rsidR="00680A67" w:rsidRPr="000A1D2D" w:rsidRDefault="00680A67" w:rsidP="00680A67">
      <w:pPr>
        <w:tabs>
          <w:tab w:val="left" w:pos="5516"/>
        </w:tabs>
        <w:spacing w:line="254" w:lineRule="auto"/>
        <w:jc w:val="both"/>
        <w:rPr>
          <w:rFonts w:cs="B Nazanin" w:hint="cs"/>
          <w:sz w:val="22"/>
          <w:szCs w:val="22"/>
          <w:rtl/>
        </w:rPr>
      </w:pPr>
      <w:r w:rsidRPr="00531C48">
        <w:rPr>
          <w:rFonts w:ascii="Arial" w:hAnsi="Arial" w:cs="Arial" w:hint="cs"/>
          <w:color w:val="1C3586"/>
          <w:spacing w:val="-2"/>
          <w:sz w:val="22"/>
          <w:szCs w:val="22"/>
          <w:rtl/>
          <w:lang w:bidi="fa-IR"/>
        </w:rPr>
        <w:t>◄</w:t>
      </w:r>
      <w:r w:rsidRPr="000A1D2D">
        <w:rPr>
          <w:rFonts w:cs="B Nazanin" w:hint="cs"/>
          <w:sz w:val="22"/>
          <w:szCs w:val="22"/>
          <w:rtl/>
        </w:rPr>
        <w:t>محسن صالحی‌نیا، معاون وزیر صنعت، معدن و تجارت از اعلام قیمت‌های جدید خودرو در آینده نزدیک خبر داد و گفت: از ابتدای امسال تاکنون ۸۰۰ هزار دستگاه خودرو تولید شده است که نشان می‌دهد، نسبت به سال گذشته ۳۰ درصد و نسبت به برنامه‌ ۴۰ درصد کاهش تولید داشته‌ایم؛ اما برنامه‌های جبرانی برای افزایش تولید داریم و به زودی تولید خودرو افزایش پیدا می‌کند.</w:t>
      </w:r>
    </w:p>
    <w:p w:rsidR="00680A67" w:rsidRPr="000A1D2D" w:rsidRDefault="00680A67" w:rsidP="00680A67">
      <w:pPr>
        <w:tabs>
          <w:tab w:val="left" w:pos="5516"/>
        </w:tabs>
        <w:spacing w:line="254" w:lineRule="auto"/>
        <w:jc w:val="both"/>
        <w:rPr>
          <w:rFonts w:cs="B Nazanin" w:hint="cs"/>
          <w:sz w:val="22"/>
          <w:szCs w:val="22"/>
          <w:rtl/>
        </w:rPr>
      </w:pPr>
      <w:r w:rsidRPr="00531C48">
        <w:rPr>
          <w:rFonts w:ascii="Arial" w:hAnsi="Arial" w:cs="Arial" w:hint="cs"/>
          <w:color w:val="1C3586"/>
          <w:spacing w:val="-2"/>
          <w:sz w:val="22"/>
          <w:szCs w:val="22"/>
          <w:rtl/>
          <w:lang w:bidi="fa-IR"/>
        </w:rPr>
        <w:t>◄</w:t>
      </w:r>
      <w:r w:rsidRPr="000A1D2D">
        <w:rPr>
          <w:rFonts w:cs="B Nazanin" w:hint="cs"/>
          <w:sz w:val="22"/>
          <w:szCs w:val="22"/>
          <w:rtl/>
        </w:rPr>
        <w:t>با تصمیم کمیسیون تخصصی شورای عالی آمار، مرکز آمار ایران مرجع رسمی اعلام آمارهای نرخ تورم و شاخص حساب‌های ملی شد و بانک مرکزی نمی‌تواند نسبت به تولید و انتشار این آمار اقدام کند. این مصوبه، به نوعی پایان موازی‌‌‌کاری در تولید و انتشار آمارهای رسمی تورم و رشد اقتصادی است و سبب صرفه‌‌جویی میلیاردها تومان از اعتبارات دولتی می‌شود.</w:t>
      </w:r>
    </w:p>
    <w:p w:rsidR="00680A67" w:rsidRPr="000A1D2D" w:rsidRDefault="00680A67" w:rsidP="00680A67">
      <w:pPr>
        <w:tabs>
          <w:tab w:val="left" w:pos="5516"/>
        </w:tabs>
        <w:spacing w:line="254" w:lineRule="auto"/>
        <w:jc w:val="both"/>
        <w:rPr>
          <w:rFonts w:cs="B Nazanin" w:hint="cs"/>
          <w:sz w:val="22"/>
          <w:szCs w:val="22"/>
          <w:rtl/>
        </w:rPr>
      </w:pPr>
      <w:r w:rsidRPr="00531C48">
        <w:rPr>
          <w:rFonts w:ascii="Arial" w:hAnsi="Arial" w:cs="Arial" w:hint="cs"/>
          <w:color w:val="1C3586"/>
          <w:spacing w:val="-2"/>
          <w:sz w:val="22"/>
          <w:szCs w:val="22"/>
          <w:rtl/>
          <w:lang w:bidi="fa-IR"/>
        </w:rPr>
        <w:t>◄</w:t>
      </w:r>
      <w:r w:rsidRPr="000A1D2D">
        <w:rPr>
          <w:rFonts w:cs="B Nazanin" w:hint="cs"/>
          <w:sz w:val="22"/>
          <w:szCs w:val="22"/>
          <w:rtl/>
        </w:rPr>
        <w:t>امیر دریابان شمخانی، دبیر شورای عالی امنیت ملی با اشاره به شکست سیاست‌های ترامپ علیه ایران گفت: امروز نیز آنها از مذاکره حرف می‌زنند، در افغانستان دو نماینده آمریکا به بنده مراجعه کردند و گفتند آمریکا می‌خواهد با شما مذاکره کند، اما ایران با آنها مذاکره نخواهد کرد. آمریکا عهدشکن و غیر قابل اعتماد است؛ پس مذاکره با آنها معنایی ندارد.</w:t>
      </w:r>
    </w:p>
    <w:p w:rsidR="00680A67" w:rsidRPr="009F38E1" w:rsidRDefault="00680A67" w:rsidP="00680A67">
      <w:pPr>
        <w:tabs>
          <w:tab w:val="left" w:pos="5516"/>
        </w:tabs>
        <w:spacing w:line="259" w:lineRule="auto"/>
        <w:jc w:val="both"/>
        <w:rPr>
          <w:rFonts w:ascii="Tahoma" w:hAnsi="Tahoma" w:cs="B Nazanin"/>
          <w:spacing w:val="-2"/>
          <w:sz w:val="22"/>
          <w:szCs w:val="22"/>
        </w:rPr>
      </w:pPr>
      <w:r w:rsidRPr="00531C48">
        <w:rPr>
          <w:rFonts w:ascii="Arial" w:hAnsi="Arial" w:cs="Arial" w:hint="cs"/>
          <w:color w:val="1C3586"/>
          <w:spacing w:val="-2"/>
          <w:sz w:val="22"/>
          <w:szCs w:val="22"/>
          <w:rtl/>
          <w:lang w:bidi="fa-IR"/>
        </w:rPr>
        <w:t>◄</w:t>
      </w:r>
      <w:r w:rsidRPr="000A1D2D">
        <w:rPr>
          <w:rFonts w:cs="B Nazanin" w:hint="cs"/>
          <w:sz w:val="22"/>
          <w:szCs w:val="22"/>
          <w:rtl/>
        </w:rPr>
        <w:t>روابط عمومی بانک مركزی اعلام کرد، صادرکنندگان فولاد کمتر از یک سوم ارز صادراتی را به کشور برگردانده‌اند. این صادرکنندگان از ابتدای امسال تاکنون معادل حدود 319 میلیون یورو به نرخ رسمی از بانک مرکزی و معادل حدود 234 میلیون یورو از طریق سامانه نیما برای واردات خود ارز دریافت کرده‌اند.</w:t>
      </w:r>
      <w:r>
        <w:rPr>
          <w:rFonts w:hint="cs"/>
          <w:noProof/>
          <w:color w:val="1F4E79"/>
          <w:sz w:val="20"/>
          <w:szCs w:val="20"/>
          <w:rtl/>
        </w:rPr>
        <w:pict>
          <v:shapetype id="_x0000_t202" coordsize="21600,21600" o:spt="202" path="m,l,21600r21600,l21600,xe">
            <v:stroke joinstyle="miter"/>
            <v:path gradientshapeok="t" o:connecttype="rect"/>
          </v:shapetype>
          <v:shape id="_x0000_s1907" type="#_x0000_t202" style="position:absolute;left:0;text-align:left;margin-left:-13.8pt;margin-top:725.85pt;width:537.7pt;height:20.65pt;z-index:251700224;mso-position-horizontal-relative:text;mso-position-vertical-relative:text" stroked="f">
            <v:textbox style="mso-next-textbox:#_x0000_s1907" inset=",0,,0">
              <w:txbxContent>
                <w:p w:rsidR="00680A67" w:rsidRPr="00150A9E" w:rsidRDefault="00680A67" w:rsidP="00680A67">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680A67" w:rsidRPr="00AC2E2D" w:rsidRDefault="00680A67" w:rsidP="00680A67">
                  <w:pPr>
                    <w:rPr>
                      <w:b/>
                      <w:bCs/>
                    </w:rPr>
                  </w:pPr>
                </w:p>
              </w:txbxContent>
            </v:textbox>
          </v:shape>
        </w:pict>
      </w:r>
      <w:r>
        <w:rPr>
          <w:rFonts w:hint="cs"/>
          <w:noProof/>
          <w:color w:val="1F4E79"/>
          <w:sz w:val="20"/>
          <w:szCs w:val="20"/>
          <w:rtl/>
        </w:rPr>
        <w:pict>
          <v:shape id="_x0000_s1906" type="#_x0000_t32" style="position:absolute;left:0;text-align:left;margin-left:-17.85pt;margin-top:723.7pt;width:545.25pt;height:0;z-index:251699200;mso-position-horizontal-relative:text;mso-position-vertical-relative:text" o:connectortype="straight" strokecolor="#1c3586" strokeweight="1.95pt"/>
        </w:pict>
      </w:r>
    </w:p>
    <w:p w:rsidR="00E24B21" w:rsidRPr="00EE291A" w:rsidRDefault="00E24B21" w:rsidP="002043A7">
      <w:pPr>
        <w:jc w:val="both"/>
        <w:rPr>
          <w:rFonts w:ascii="Calibri" w:eastAsia="Calibri" w:hAnsi="Calibri" w:cs="B Nazanin"/>
          <w:spacing w:val="-2"/>
          <w:sz w:val="22"/>
          <w:szCs w:val="22"/>
          <w:rtl/>
          <w:lang w:bidi="fa-IR"/>
        </w:rPr>
      </w:pPr>
    </w:p>
    <w:sectPr w:rsidR="00E24B21" w:rsidRPr="00EE291A"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C5A" w:rsidRDefault="005D6C5A" w:rsidP="00777629">
      <w:r>
        <w:separator/>
      </w:r>
    </w:p>
  </w:endnote>
  <w:endnote w:type="continuationSeparator" w:id="1">
    <w:p w:rsidR="005D6C5A" w:rsidRDefault="005D6C5A"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Lotus Bold">
    <w:altName w:val="Times New Roman"/>
    <w:panose1 w:val="00000000000000000000"/>
    <w:charset w:val="00"/>
    <w:family w:val="roman"/>
    <w:notTrueType/>
    <w:pitch w:val="default"/>
    <w:sig w:usb0="00000000" w:usb1="00000000" w:usb2="00000000" w:usb3="00000000" w:csb0="00000000" w:csb1="00000000"/>
  </w:font>
  <w:font w:name="B Sina">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C5A" w:rsidRDefault="005D6C5A" w:rsidP="00777629">
      <w:r>
        <w:separator/>
      </w:r>
    </w:p>
  </w:footnote>
  <w:footnote w:type="continuationSeparator" w:id="1">
    <w:p w:rsidR="005D6C5A" w:rsidRDefault="005D6C5A"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AD25FE"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680A67" w:rsidRDefault="00680A67" w:rsidP="00680A67">
                <w:pPr>
                  <w:spacing w:line="216" w:lineRule="auto"/>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680A67" w:rsidRPr="001622C4" w:rsidRDefault="00680A67" w:rsidP="00680A67">
                <w:pPr>
                  <w:spacing w:line="264" w:lineRule="auto"/>
                  <w:jc w:val="center"/>
                  <w:rPr>
                    <w:rFonts w:cs="B Nazanin"/>
                    <w:sz w:val="22"/>
                    <w:szCs w:val="22"/>
                  </w:rPr>
                </w:pPr>
                <w:r w:rsidRPr="001622C4">
                  <w:rPr>
                    <w:rFonts w:cs="B Nazanin" w:hint="cs"/>
                    <w:sz w:val="22"/>
                    <w:szCs w:val="22"/>
                    <w:rtl/>
                  </w:rPr>
                  <w:t>اگر امنیت در کشوری وجود داشت، امکان پیشرفت علمی، پیشرفت عملی، پیشرفت اخلاقی و پیشرفت انسانی در آن کشور و</w:t>
                </w:r>
                <w:r>
                  <w:rPr>
                    <w:rFonts w:cs="B Nazanin" w:hint="cs"/>
                    <w:sz w:val="22"/>
                    <w:szCs w:val="22"/>
                    <w:rtl/>
                  </w:rPr>
                  <w:t>جود خواهد داشت؛ [امّا] اگر امنی</w:t>
                </w:r>
                <w:r w:rsidRPr="001622C4">
                  <w:rPr>
                    <w:rFonts w:cs="B Nazanin" w:hint="cs"/>
                    <w:sz w:val="22"/>
                    <w:szCs w:val="22"/>
                    <w:rtl/>
                  </w:rPr>
                  <w:t>ت نبود، هیچ‌کدام از اینها امکان‌پذیر نیست یا بسیار دشوار است</w:t>
                </w:r>
                <w:r w:rsidRPr="001622C4">
                  <w:rPr>
                    <w:rFonts w:cs="B Nazanin"/>
                    <w:sz w:val="22"/>
                    <w:szCs w:val="22"/>
                  </w:rPr>
                  <w:t>.</w:t>
                </w:r>
                <w:r>
                  <w:rPr>
                    <w:rFonts w:cs="B Nazanin" w:hint="cs"/>
                    <w:sz w:val="22"/>
                    <w:szCs w:val="22"/>
                    <w:rtl/>
                    <w:lang w:bidi="fa-IR"/>
                  </w:rPr>
                  <w:t>(26/6/1396)</w:t>
                </w:r>
              </w:p>
              <w:p w:rsidR="007E107C" w:rsidRPr="00326A5A" w:rsidRDefault="007E107C" w:rsidP="002043A7">
                <w:pPr>
                  <w:jc w:val="center"/>
                  <w:rPr>
                    <w:rFonts w:cs="B Nazanin"/>
                    <w:sz w:val="22"/>
                    <w:szCs w:val="22"/>
                    <w:rtl/>
                  </w:rPr>
                </w:pPr>
              </w:p>
            </w:txbxContent>
          </v:textbox>
        </v:shape>
      </w:pict>
    </w:r>
  </w:p>
  <w:p w:rsidR="00CF6C3C" w:rsidRDefault="00AD25FE"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AD25FE"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680A67">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54122">
                  <w:rPr>
                    <w:rFonts w:cs="B Nazanin" w:hint="cs"/>
                    <w:b/>
                    <w:bCs/>
                    <w:color w:val="C00000"/>
                    <w:sz w:val="18"/>
                    <w:szCs w:val="18"/>
                    <w:rtl/>
                    <w:lang w:bidi="fa-IR"/>
                  </w:rPr>
                  <w:t>شصت</w:t>
                </w:r>
                <w:r w:rsidR="00E24B21">
                  <w:rPr>
                    <w:rFonts w:cs="B Nazanin"/>
                    <w:b/>
                    <w:bCs/>
                    <w:color w:val="C00000"/>
                    <w:sz w:val="18"/>
                    <w:szCs w:val="18"/>
                    <w:lang w:bidi="fa-IR"/>
                  </w:rPr>
                  <w:t xml:space="preserve"> </w:t>
                </w:r>
                <w:r w:rsidR="00E24B21">
                  <w:rPr>
                    <w:rFonts w:cs="B Nazanin" w:hint="cs"/>
                    <w:b/>
                    <w:bCs/>
                    <w:color w:val="C00000"/>
                    <w:sz w:val="18"/>
                    <w:szCs w:val="18"/>
                    <w:rtl/>
                    <w:lang w:bidi="fa-IR"/>
                  </w:rPr>
                  <w:t>و</w:t>
                </w:r>
                <w:r w:rsidR="00680A67">
                  <w:rPr>
                    <w:rFonts w:cs="B Nazanin" w:hint="cs"/>
                    <w:b/>
                    <w:bCs/>
                    <w:color w:val="C00000"/>
                    <w:sz w:val="18"/>
                    <w:szCs w:val="18"/>
                    <w:rtl/>
                    <w:lang w:bidi="fa-IR"/>
                  </w:rPr>
                  <w:t>سه</w:t>
                </w:r>
              </w:p>
              <w:p w:rsidR="00CF6C3C" w:rsidRPr="00D22271" w:rsidRDefault="00680A67" w:rsidP="00680A67">
                <w:pPr>
                  <w:jc w:val="center"/>
                  <w:rPr>
                    <w:rFonts w:cs="B Nazanin"/>
                    <w:color w:val="C00000"/>
                    <w:sz w:val="14"/>
                    <w:szCs w:val="18"/>
                    <w:rtl/>
                  </w:rPr>
                </w:pPr>
                <w:r>
                  <w:rPr>
                    <w:rFonts w:cs="B Nazanin" w:hint="cs"/>
                    <w:color w:val="C00000"/>
                    <w:sz w:val="14"/>
                    <w:szCs w:val="18"/>
                    <w:rtl/>
                    <w:lang w:bidi="fa-IR"/>
                  </w:rPr>
                  <w:t xml:space="preserve">سه </w:t>
                </w:r>
                <w:r w:rsidR="00A027E3">
                  <w:rPr>
                    <w:rFonts w:cs="B Nazanin" w:hint="cs"/>
                    <w:color w:val="C00000"/>
                    <w:sz w:val="14"/>
                    <w:szCs w:val="18"/>
                    <w:rtl/>
                    <w:lang w:bidi="fa-IR"/>
                  </w:rPr>
                  <w:t xml:space="preserve">شنبه </w:t>
                </w:r>
                <w:r>
                  <w:rPr>
                    <w:rFonts w:cs="B Nazanin" w:hint="cs"/>
                    <w:color w:val="C00000"/>
                    <w:sz w:val="14"/>
                    <w:szCs w:val="18"/>
                    <w:rtl/>
                    <w:lang w:bidi="fa-IR"/>
                  </w:rPr>
                  <w:t>18</w:t>
                </w:r>
                <w:r w:rsidR="00654122">
                  <w:rPr>
                    <w:rFonts w:cs="B Nazanin" w:hint="cs"/>
                    <w:color w:val="C00000"/>
                    <w:sz w:val="14"/>
                    <w:szCs w:val="18"/>
                    <w:rtl/>
                    <w:lang w:bidi="fa-IR"/>
                  </w:rPr>
                  <w:t xml:space="preserve"> </w:t>
                </w:r>
                <w:r w:rsidR="008666E9">
                  <w:rPr>
                    <w:rFonts w:cs="B Nazanin" w:hint="cs"/>
                    <w:color w:val="C00000"/>
                    <w:sz w:val="14"/>
                    <w:szCs w:val="18"/>
                    <w:rtl/>
                    <w:lang w:bidi="fa-IR"/>
                  </w:rPr>
                  <w:t>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AD25FE"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8.1pt;height:7.6pt" o:bullet="t">
        <v:imagedata r:id="rId1" o:title="akhbar-kootah-10"/>
      </v:shape>
    </w:pict>
  </w:numPicBullet>
  <w:numPicBullet w:numPicBulletId="1">
    <w:pict>
      <v:shape id="_x0000_i1186" type="#_x0000_t75" style="width:6.6pt;height:6.6pt" o:bullet="t">
        <v:imagedata r:id="rId2" o:title="akhbar-1"/>
      </v:shape>
    </w:pict>
  </w:numPicBullet>
  <w:numPicBullet w:numPicBulletId="2">
    <w:pict>
      <v:shape id="_x0000_i1187" type="#_x0000_t75" style="width:6.6pt;height:6.6pt" o:bullet="t">
        <v:imagedata r:id="rId3" o:title="akhbar-2"/>
      </v:shape>
    </w:pict>
  </w:numPicBullet>
  <w:numPicBullet w:numPicBulletId="3">
    <w:pict>
      <v:shape id="_x0000_i1188" type="#_x0000_t75" style="width:6.6pt;height:6.6pt" o:bullet="t">
        <v:imagedata r:id="rId4" o:title="akhbar-3"/>
      </v:shape>
    </w:pict>
  </w:numPicBullet>
  <w:numPicBullet w:numPicBulletId="4">
    <w:pict>
      <v:shape id="_x0000_i1189" type="#_x0000_t75" style="width:6.6pt;height:6.6pt" o:bullet="t">
        <v:imagedata r:id="rId5" o:title="akhbar-4"/>
      </v:shape>
    </w:pict>
  </w:numPicBullet>
  <w:numPicBullet w:numPicBulletId="5">
    <w:pict>
      <v:shape id="_x0000_i1190" type="#_x0000_t75" style="width:6.6pt;height:6.6pt" o:bullet="t">
        <v:imagedata r:id="rId6" o:title="akhbar-5"/>
      </v:shape>
    </w:pict>
  </w:numPicBullet>
  <w:numPicBullet w:numPicBulletId="6">
    <w:pict>
      <v:shape id="_x0000_i1191" type="#_x0000_t75" style="width:7.6pt;height:7.6pt" o:bullet="t">
        <v:imagedata r:id="rId7" o:title="akhbar-kootah-1"/>
      </v:shape>
    </w:pict>
  </w:numPicBullet>
  <w:numPicBullet w:numPicBulletId="7">
    <w:pict>
      <v:shape id="_x0000_i1192" type="#_x0000_t75" style="width:7.6pt;height:7.6pt" o:bullet="t">
        <v:imagedata r:id="rId8" o:title="akhbar-kootah-2"/>
      </v:shape>
    </w:pict>
  </w:numPicBullet>
  <w:numPicBullet w:numPicBulletId="8">
    <w:pict>
      <v:shape id="_x0000_i1193" type="#_x0000_t75" style="width:7.6pt;height:8.1pt" o:bullet="t">
        <v:imagedata r:id="rId9" o:title="akhbar-kootah-3"/>
      </v:shape>
    </w:pict>
  </w:numPicBullet>
  <w:numPicBullet w:numPicBulletId="9">
    <w:pict>
      <v:shape id="_x0000_i1194" type="#_x0000_t75" style="width:8.1pt;height:8.1pt" o:bullet="t">
        <v:imagedata r:id="rId10" o:title="akhbar-kootah-4"/>
      </v:shape>
    </w:pict>
  </w:numPicBullet>
  <w:numPicBullet w:numPicBulletId="10">
    <w:pict>
      <v:shape id="_x0000_i1195" type="#_x0000_t75" style="width:8.1pt;height:8.1pt" o:bullet="t">
        <v:imagedata r:id="rId11" o:title="akhbar-kootah-5"/>
      </v:shape>
    </w:pict>
  </w:numPicBullet>
  <w:numPicBullet w:numPicBulletId="11">
    <w:pict>
      <v:shape id="_x0000_i1196" type="#_x0000_t75" style="width:8.1pt;height:7.6pt" o:bullet="t">
        <v:imagedata r:id="rId12" o:title="akhbar-kootah-6"/>
      </v:shape>
    </w:pict>
  </w:numPicBullet>
  <w:numPicBullet w:numPicBulletId="12">
    <w:pict>
      <v:shape id="_x0000_i1197" type="#_x0000_t75" style="width:7.6pt;height:7.6pt" o:bullet="t">
        <v:imagedata r:id="rId13" o:title="akhbar-kootah-7"/>
      </v:shape>
    </w:pict>
  </w:numPicBullet>
  <w:numPicBullet w:numPicBulletId="13">
    <w:pict>
      <v:shape id="_x0000_i1198" type="#_x0000_t75" style="width:7.6pt;height:7.6pt" o:bullet="t">
        <v:imagedata r:id="rId14" o:title="akhbar-kootah-8"/>
      </v:shape>
    </w:pict>
  </w:numPicBullet>
  <w:numPicBullet w:numPicBulletId="14">
    <w:pict>
      <v:shape id="_x0000_i1199" type="#_x0000_t75" style="width:8.1pt;height:7.6pt" o:bullet="t">
        <v:imagedata r:id="rId15" o:title="akhbar-kootah-9"/>
      </v:shape>
    </w:pict>
  </w:numPicBullet>
  <w:numPicBullet w:numPicBulletId="15">
    <w:pict>
      <v:shape id="_x0000_i1200" type="#_x0000_t75" style="width:6.6pt;height:6.6pt" o:bullet="t">
        <v:imagedata r:id="rId16" o:title="akhbar-6"/>
      </v:shape>
    </w:pict>
  </w:numPicBullet>
  <w:numPicBullet w:numPicBulletId="16">
    <w:pict>
      <v:shape id="_x0000_i1201" type="#_x0000_t75" alt="http://jamnews.ir/images/kind/null.gif" style="width:.5pt;height:.5pt;visibility:visible" o:bullet="t">
        <v:imagedata r:id="rId17" o:title="null"/>
      </v:shape>
    </w:pict>
  </w:numPicBullet>
  <w:numPicBullet w:numPicBulletId="17">
    <w:pict>
      <v:shape id="_x0000_i1202" type="#_x0000_t75" alt="akhbar-kootah-4" style="width:9.15pt;height:9.15pt;visibility:visible" o:bullet="t">
        <v:imagedata r:id="rId18" o:title="akhbar-kootah-4"/>
      </v:shape>
    </w:pict>
  </w:numPicBullet>
  <w:numPicBullet w:numPicBulletId="18">
    <w:pict>
      <v:shape id="_x0000_i1203" type="#_x0000_t75" alt="akhbar-kootah-5" style="width:9.15pt;height:9.15pt;visibility:visible" o:bullet="t">
        <v:imagedata r:id="rId19" o:title="akhbar-kootah-5"/>
      </v:shape>
    </w:pict>
  </w:numPicBullet>
  <w:numPicBullet w:numPicBulletId="19">
    <w:pict>
      <v:shape id="_x0000_i1204" type="#_x0000_t75" style="width:7.6pt;height:7.6pt" o:bullet="t">
        <v:imagedata r:id="rId20" o:title="10"/>
      </v:shape>
    </w:pict>
  </w:numPicBullet>
  <w:numPicBullet w:numPicBulletId="20">
    <w:pict>
      <v:shape id="_x0000_i1205"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717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none [3052]">
      <v:fill color="none [3052]"/>
    </o:shapedefaults>
    <o:shapelayout v:ext="edit">
      <o:idmap v:ext="edit" data="1"/>
      <o:rules v:ext="edit">
        <o:r id="V:Rule3" type="connector" idref="#_x0000_s1640"/>
        <o:r id="V:Rule4" type="connector" idref="#_x0000_s1831"/>
        <o:r id="V:Rule5" type="connector" idref="#_x0000_s19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1543</Words>
  <Characters>8798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8</cp:revision>
  <cp:lastPrinted>2019-01-01T06:51:00Z</cp:lastPrinted>
  <dcterms:created xsi:type="dcterms:W3CDTF">2018-12-26T07:04:00Z</dcterms:created>
  <dcterms:modified xsi:type="dcterms:W3CDTF">2019-01-08T09:41:00Z</dcterms:modified>
</cp:coreProperties>
</file>