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2422" w:rsidRPr="00D143CA" w:rsidRDefault="0070770C" w:rsidP="00A12422">
      <w:pPr>
        <w:spacing w:line="264" w:lineRule="auto"/>
        <w:jc w:val="both"/>
        <w:rPr>
          <w:rFonts w:cs="B Nazanin"/>
          <w:b/>
          <w:bCs/>
          <w:sz w:val="22"/>
          <w:szCs w:val="22"/>
        </w:rPr>
      </w:pPr>
      <w:r w:rsidRPr="003554F0">
        <w:rPr>
          <w:rFonts w:hint="cs"/>
          <w:color w:val="FF0000"/>
          <w:sz w:val="20"/>
          <w:szCs w:val="20"/>
          <w:rtl/>
          <w:lang w:bidi="fa-IR"/>
        </w:rPr>
        <w:t>▼</w:t>
      </w:r>
      <w:r w:rsidRPr="003554F0">
        <w:rPr>
          <w:rFonts w:cs="B Sina" w:hint="cs"/>
          <w:color w:val="FF0000"/>
          <w:sz w:val="20"/>
          <w:szCs w:val="20"/>
          <w:rtl/>
          <w:lang w:bidi="fa-IR"/>
        </w:rPr>
        <w:t xml:space="preserve"> </w:t>
      </w:r>
      <w:r w:rsidRPr="003554F0">
        <w:rPr>
          <w:rFonts w:ascii="B Nazanin" w:hAnsi="B Nazanin" w:cs="B Sina" w:hint="cs"/>
          <w:color w:val="FF0000"/>
          <w:sz w:val="20"/>
          <w:szCs w:val="20"/>
          <w:rtl/>
          <w:lang w:bidi="fa-IR"/>
        </w:rPr>
        <w:t>حرف روز</w:t>
      </w:r>
      <w:r w:rsidR="00BF121A">
        <w:rPr>
          <w:rFonts w:ascii="B Nazanin" w:hAnsi="B Nazanin" w:cs="B Sina" w:hint="cs"/>
          <w:color w:val="FF0000"/>
          <w:sz w:val="20"/>
          <w:szCs w:val="20"/>
          <w:rtl/>
          <w:lang w:bidi="fa-IR"/>
        </w:rPr>
        <w:t xml:space="preserve">         </w:t>
      </w:r>
      <w:r w:rsidR="008E206A" w:rsidRPr="003554F0">
        <w:rPr>
          <w:rFonts w:ascii="B Nazanin" w:hAnsi="B Nazanin" w:cs="B Sina" w:hint="cs"/>
          <w:color w:val="FF0000"/>
          <w:sz w:val="20"/>
          <w:szCs w:val="20"/>
          <w:rtl/>
          <w:lang w:bidi="fa-IR"/>
        </w:rPr>
        <w:t xml:space="preserve"> </w:t>
      </w:r>
      <w:r w:rsidR="00AC127B" w:rsidRPr="003554F0">
        <w:rPr>
          <w:rFonts w:ascii="B Nazanin" w:hAnsi="B Nazanin" w:cs="B Sina" w:hint="cs"/>
          <w:color w:val="FF0000"/>
          <w:sz w:val="20"/>
          <w:szCs w:val="20"/>
          <w:rtl/>
          <w:lang w:bidi="fa-IR"/>
        </w:rPr>
        <w:t xml:space="preserve"> </w:t>
      </w:r>
      <w:r w:rsidR="00A12422" w:rsidRPr="00D143CA">
        <w:rPr>
          <w:rFonts w:cs="B Nazanin" w:hint="cs"/>
          <w:b/>
          <w:bCs/>
          <w:sz w:val="22"/>
          <w:szCs w:val="22"/>
          <w:rtl/>
        </w:rPr>
        <w:t>چرا مقاومت؟!</w:t>
      </w:r>
    </w:p>
    <w:p w:rsidR="00A12422" w:rsidRPr="00D143CA" w:rsidRDefault="00A12422" w:rsidP="00A12422">
      <w:pPr>
        <w:spacing w:line="254" w:lineRule="auto"/>
        <w:ind w:firstLine="216"/>
        <w:jc w:val="both"/>
        <w:rPr>
          <w:rFonts w:cs="B Nazanin" w:hint="cs"/>
          <w:spacing w:val="-2"/>
          <w:sz w:val="22"/>
          <w:szCs w:val="22"/>
          <w:rtl/>
        </w:rPr>
      </w:pPr>
      <w:r w:rsidRPr="00D143CA">
        <w:rPr>
          <w:rFonts w:cs="B Nazanin" w:hint="cs"/>
          <w:spacing w:val="-2"/>
          <w:sz w:val="22"/>
          <w:szCs w:val="22"/>
          <w:rtl/>
        </w:rPr>
        <w:t>«نظریّه‌ مقاومت در مقابلِ دشمنِ قوی‌پنجه را تبلیغ کنید، ترویج کنید.» این جمله راهبردی را امام خامنه‌ای</w:t>
      </w:r>
      <w:r>
        <w:rPr>
          <w:rFonts w:cs="B Nazanin"/>
          <w:spacing w:val="-2"/>
          <w:sz w:val="22"/>
          <w:szCs w:val="22"/>
        </w:rPr>
        <w:t xml:space="preserve"> </w:t>
      </w:r>
      <w:r w:rsidRPr="00D143CA">
        <w:rPr>
          <w:rFonts w:cs="B Nazanin" w:hint="cs"/>
          <w:spacing w:val="-2"/>
          <w:sz w:val="22"/>
          <w:szCs w:val="22"/>
          <w:rtl/>
        </w:rPr>
        <w:t>(مدظله‌العالی) روز گذشته بیان کردند. اینکه چرا در</w:t>
      </w:r>
      <w:r>
        <w:rPr>
          <w:rFonts w:cs="B Nazanin" w:hint="cs"/>
          <w:spacing w:val="-2"/>
          <w:sz w:val="22"/>
          <w:szCs w:val="22"/>
          <w:rtl/>
        </w:rPr>
        <w:t xml:space="preserve"> چنین شرایطی ایشان تأکید دارند </w:t>
      </w:r>
      <w:r w:rsidRPr="00D143CA">
        <w:rPr>
          <w:rFonts w:cs="B Nazanin" w:hint="cs"/>
          <w:spacing w:val="-2"/>
          <w:sz w:val="22"/>
          <w:szCs w:val="22"/>
          <w:rtl/>
        </w:rPr>
        <w:t>نظریّه‌ مقاومت، از لحاظ نظری و از لحاظ عملی ترویج شود، دلایل متعددی دارد که به برخی از آنها اشاره می‌شود:</w:t>
      </w:r>
    </w:p>
    <w:p w:rsidR="00A12422" w:rsidRPr="00D143CA" w:rsidRDefault="00A12422" w:rsidP="00A12422">
      <w:pPr>
        <w:spacing w:line="254" w:lineRule="auto"/>
        <w:ind w:firstLine="216"/>
        <w:jc w:val="both"/>
        <w:rPr>
          <w:rFonts w:cs="B Nazanin"/>
          <w:spacing w:val="-2"/>
          <w:sz w:val="22"/>
          <w:szCs w:val="22"/>
        </w:rPr>
      </w:pPr>
      <w:r w:rsidRPr="00D143CA">
        <w:rPr>
          <w:rFonts w:cs="B Nazanin" w:hint="cs"/>
          <w:spacing w:val="-2"/>
          <w:sz w:val="22"/>
          <w:szCs w:val="22"/>
          <w:rtl/>
        </w:rPr>
        <w:t>1ـ آمریکا پاشنه آشیل رفتار خود را مقاومت می‌داند و از گسترش این روحیه در بین ملت‌های مستضعف به شدت نگران است. آنچنان که جرج فریدمن، تحلیلگر برجسته‌ آمریکایی معتقد است: «مشکل ما با ایران بر سر فعالیت هسته‌ای این کشور نیست، بلکه مشکل آن است که ایران نشان داده است نه فقط بدون حمایت آمریکا، بلکه در حال درگیری با آمریکا نیز می‌توان بزرگ‌ترین قدرت تکنولوژیک و نظامی منطقه بود. این پدیده ایران را به یک الگو برای کشورهای اسلامی تبدیل کرده است.»</w:t>
      </w:r>
    </w:p>
    <w:p w:rsidR="00A12422" w:rsidRPr="00D143CA" w:rsidRDefault="00A12422" w:rsidP="00A12422">
      <w:pPr>
        <w:spacing w:line="254" w:lineRule="auto"/>
        <w:ind w:firstLine="216"/>
        <w:jc w:val="both"/>
        <w:rPr>
          <w:rFonts w:cs="B Nazanin" w:hint="cs"/>
          <w:spacing w:val="-2"/>
          <w:sz w:val="22"/>
          <w:szCs w:val="22"/>
          <w:rtl/>
        </w:rPr>
      </w:pPr>
      <w:r w:rsidRPr="00D143CA">
        <w:rPr>
          <w:rFonts w:cs="B Nazanin" w:hint="cs"/>
          <w:spacing w:val="-2"/>
          <w:sz w:val="22"/>
          <w:szCs w:val="22"/>
          <w:rtl/>
        </w:rPr>
        <w:t>2ـ قدرت هژمونیک آمریکا به اندازه‌ای شکننده شده است که مردم جهان آمریکا را مانند ببر کاغذی خطاب قرار می‌دهند. مقاومت ایران در مقابل آمریکا سبب شده است نشریه‌ مهم «فارین‌پالیسی» در گزارشی به قلم استیون کوک، از آمریکا به مثابه بازنده‌ در سوریه یاد کند. این نشریه تأکید می‌کند: «دورانی که واشنگتن تعیین‌کننده‌ قواعد بازی در خاورمیانه بود، به سر آمد.» هارولد رود، تحلیلگر سابق نوشت: «ما امروزه در موقعیتی هستیم که نه تنها در جهان اسلام،</w:t>
      </w:r>
      <w:r w:rsidRPr="00D143CA">
        <w:rPr>
          <w:rFonts w:cs="B Nazanin" w:hint="cs"/>
          <w:spacing w:val="-2"/>
          <w:sz w:val="18"/>
          <w:szCs w:val="18"/>
          <w:rtl/>
        </w:rPr>
        <w:t xml:space="preserve"> </w:t>
      </w:r>
      <w:r w:rsidRPr="00D143CA">
        <w:rPr>
          <w:rFonts w:cs="B Nazanin" w:hint="cs"/>
          <w:spacing w:val="-2"/>
          <w:sz w:val="22"/>
          <w:szCs w:val="22"/>
          <w:rtl/>
        </w:rPr>
        <w:t>بلکه</w:t>
      </w:r>
      <w:r w:rsidRPr="00D143CA">
        <w:rPr>
          <w:rFonts w:cs="B Nazanin" w:hint="cs"/>
          <w:spacing w:val="-2"/>
          <w:sz w:val="18"/>
          <w:szCs w:val="18"/>
          <w:rtl/>
        </w:rPr>
        <w:t xml:space="preserve"> </w:t>
      </w:r>
      <w:r w:rsidRPr="00D143CA">
        <w:rPr>
          <w:rFonts w:cs="B Nazanin" w:hint="cs"/>
          <w:spacing w:val="-2"/>
          <w:sz w:val="22"/>
          <w:szCs w:val="22"/>
          <w:rtl/>
        </w:rPr>
        <w:t>در</w:t>
      </w:r>
      <w:r w:rsidRPr="00D143CA">
        <w:rPr>
          <w:rFonts w:cs="B Nazanin" w:hint="cs"/>
          <w:spacing w:val="-2"/>
          <w:sz w:val="18"/>
          <w:szCs w:val="18"/>
          <w:rtl/>
        </w:rPr>
        <w:t xml:space="preserve"> </w:t>
      </w:r>
      <w:r w:rsidRPr="00D143CA">
        <w:rPr>
          <w:rFonts w:cs="B Nazanin" w:hint="cs"/>
          <w:spacing w:val="-2"/>
          <w:sz w:val="22"/>
          <w:szCs w:val="22"/>
          <w:rtl/>
        </w:rPr>
        <w:t>کل</w:t>
      </w:r>
      <w:r w:rsidRPr="00D143CA">
        <w:rPr>
          <w:rFonts w:cs="B Nazanin" w:hint="cs"/>
          <w:spacing w:val="-2"/>
          <w:sz w:val="18"/>
          <w:szCs w:val="18"/>
          <w:rtl/>
        </w:rPr>
        <w:t xml:space="preserve"> </w:t>
      </w:r>
      <w:r w:rsidRPr="00D143CA">
        <w:rPr>
          <w:rFonts w:cs="B Nazanin" w:hint="cs"/>
          <w:spacing w:val="-2"/>
          <w:sz w:val="22"/>
          <w:szCs w:val="22"/>
          <w:rtl/>
        </w:rPr>
        <w:t>دنیا،</w:t>
      </w:r>
      <w:r w:rsidRPr="00D143CA">
        <w:rPr>
          <w:rFonts w:cs="B Nazanin" w:hint="cs"/>
          <w:spacing w:val="-2"/>
          <w:sz w:val="18"/>
          <w:szCs w:val="18"/>
          <w:rtl/>
        </w:rPr>
        <w:t xml:space="preserve"> </w:t>
      </w:r>
      <w:r w:rsidRPr="00D143CA">
        <w:rPr>
          <w:rFonts w:cs="B Nazanin" w:hint="cs"/>
          <w:spacing w:val="-2"/>
          <w:sz w:val="22"/>
          <w:szCs w:val="22"/>
          <w:rtl/>
        </w:rPr>
        <w:t>آمریکا</w:t>
      </w:r>
      <w:r w:rsidRPr="00D143CA">
        <w:rPr>
          <w:rFonts w:cs="B Nazanin" w:hint="cs"/>
          <w:spacing w:val="-2"/>
          <w:sz w:val="18"/>
          <w:szCs w:val="18"/>
          <w:rtl/>
        </w:rPr>
        <w:t xml:space="preserve"> </w:t>
      </w:r>
      <w:r w:rsidRPr="00D143CA">
        <w:rPr>
          <w:rFonts w:cs="B Nazanin" w:hint="cs"/>
          <w:spacing w:val="-2"/>
          <w:sz w:val="22"/>
          <w:szCs w:val="22"/>
          <w:rtl/>
        </w:rPr>
        <w:t>را</w:t>
      </w:r>
      <w:r w:rsidRPr="00D143CA">
        <w:rPr>
          <w:rFonts w:cs="B Nazanin" w:hint="cs"/>
          <w:spacing w:val="-2"/>
          <w:sz w:val="18"/>
          <w:szCs w:val="18"/>
          <w:rtl/>
        </w:rPr>
        <w:t xml:space="preserve"> </w:t>
      </w:r>
      <w:r w:rsidRPr="00D143CA">
        <w:rPr>
          <w:rFonts w:cs="B Nazanin" w:hint="cs"/>
          <w:spacing w:val="-2"/>
          <w:sz w:val="22"/>
          <w:szCs w:val="22"/>
          <w:rtl/>
        </w:rPr>
        <w:t>بسان</w:t>
      </w:r>
      <w:r w:rsidRPr="00D143CA">
        <w:rPr>
          <w:rFonts w:cs="B Nazanin" w:hint="cs"/>
          <w:spacing w:val="-2"/>
          <w:sz w:val="18"/>
          <w:szCs w:val="18"/>
          <w:rtl/>
        </w:rPr>
        <w:t xml:space="preserve"> </w:t>
      </w:r>
      <w:r w:rsidRPr="00D143CA">
        <w:rPr>
          <w:rFonts w:cs="B Nazanin" w:hint="cs"/>
          <w:spacing w:val="-2"/>
          <w:sz w:val="22"/>
          <w:szCs w:val="22"/>
          <w:rtl/>
        </w:rPr>
        <w:t>ببر</w:t>
      </w:r>
      <w:r w:rsidRPr="00D143CA">
        <w:rPr>
          <w:rFonts w:cs="B Nazanin" w:hint="cs"/>
          <w:spacing w:val="-2"/>
          <w:sz w:val="18"/>
          <w:szCs w:val="18"/>
          <w:rtl/>
        </w:rPr>
        <w:t xml:space="preserve"> </w:t>
      </w:r>
      <w:r w:rsidRPr="00D143CA">
        <w:rPr>
          <w:rFonts w:cs="B Nazanin" w:hint="cs"/>
          <w:spacing w:val="-2"/>
          <w:sz w:val="22"/>
          <w:szCs w:val="22"/>
          <w:rtl/>
        </w:rPr>
        <w:t>کاغذی</w:t>
      </w:r>
      <w:r w:rsidRPr="00D143CA">
        <w:rPr>
          <w:rFonts w:cs="B Nazanin" w:hint="cs"/>
          <w:spacing w:val="-2"/>
          <w:sz w:val="18"/>
          <w:szCs w:val="18"/>
          <w:rtl/>
        </w:rPr>
        <w:t xml:space="preserve"> </w:t>
      </w:r>
      <w:r w:rsidRPr="00D143CA">
        <w:rPr>
          <w:rFonts w:cs="B Nazanin" w:hint="cs"/>
          <w:spacing w:val="-2"/>
          <w:sz w:val="22"/>
          <w:szCs w:val="22"/>
          <w:rtl/>
        </w:rPr>
        <w:t>می‌بینند.»</w:t>
      </w:r>
    </w:p>
    <w:p w:rsidR="00A12422" w:rsidRPr="00D143CA" w:rsidRDefault="00A12422" w:rsidP="00A12422">
      <w:pPr>
        <w:spacing w:line="254" w:lineRule="auto"/>
        <w:ind w:firstLine="216"/>
        <w:jc w:val="both"/>
        <w:rPr>
          <w:rFonts w:cs="B Nazanin" w:hint="cs"/>
          <w:spacing w:val="-2"/>
          <w:sz w:val="22"/>
          <w:szCs w:val="22"/>
          <w:rtl/>
        </w:rPr>
      </w:pPr>
      <w:r w:rsidRPr="00D143CA">
        <w:rPr>
          <w:rFonts w:cs="B Nazanin" w:hint="cs"/>
          <w:spacing w:val="-2"/>
          <w:sz w:val="22"/>
          <w:szCs w:val="22"/>
          <w:rtl/>
        </w:rPr>
        <w:t>3ـ مقاومت تنها مؤلفه بازدارنده و در عین حال پیش‌برنده در مقابل زورگویی‌ها و یکه‌تازی آمریکا است و تاریخ گواه است که پس از انقلاب اسلامی، آنجایی که مقاومت بیشتری داشته‌ایم، پیروزی‌های بیشتری کسب کرده‌ایم. یکی از وبگاه‌های ضد انقلاب درباره شکست سیاست‌ آمریکا نوشته بود: «ایران در یک پروسه‌ توانست به غرب و متحدان منطقه‌ای آن بفهماند که سقوط دولت بشار اسد در سوریه امری ناممکن است و دولت بشار اسد را که در حال سقوط بود، نه‌تنها بر جای خود ابقا، بلکه قدرت بیشتری نیز در مواجهه با مخالفانش‌ـ بخوانید تروریست‌ها‌ـ به آن اعطا کند.»</w:t>
      </w:r>
    </w:p>
    <w:p w:rsidR="00A12422" w:rsidRPr="00D143CA" w:rsidRDefault="00A12422" w:rsidP="00A12422">
      <w:pPr>
        <w:spacing w:line="254" w:lineRule="auto"/>
        <w:ind w:firstLine="216"/>
        <w:jc w:val="both"/>
        <w:rPr>
          <w:rFonts w:cs="B Nazanin" w:hint="cs"/>
          <w:spacing w:val="-2"/>
          <w:sz w:val="22"/>
          <w:szCs w:val="22"/>
          <w:rtl/>
        </w:rPr>
      </w:pPr>
      <w:r w:rsidRPr="00D143CA">
        <w:rPr>
          <w:rFonts w:cs="B Nazanin" w:hint="cs"/>
          <w:spacing w:val="-2"/>
          <w:sz w:val="22"/>
          <w:szCs w:val="22"/>
          <w:rtl/>
        </w:rPr>
        <w:t>تجربه نشان داده است، تنها ابزار کم هزینه و همیشگی و حتی پیش‌برنده برای مقابله با آمریکا صرفاً مقاومت است و هر گونه مذاکره و تسلیم‌پذیری هزینه‌های بیشتری را بر کشور تحمیل می‌کند.</w:t>
      </w:r>
    </w:p>
    <w:p w:rsidR="00F44A42" w:rsidRPr="002F251B" w:rsidRDefault="00F44A42" w:rsidP="00A12422">
      <w:pPr>
        <w:spacing w:line="264" w:lineRule="auto"/>
        <w:jc w:val="both"/>
        <w:rPr>
          <w:rFonts w:ascii="inherit" w:hAnsi="inherit" w:cs="B Nazanin"/>
          <w:color w:val="000000"/>
          <w:spacing w:val="-3"/>
        </w:rPr>
      </w:pPr>
    </w:p>
    <w:p w:rsidR="00AA05E6" w:rsidRDefault="0015304A" w:rsidP="00F44A42">
      <w:pPr>
        <w:spacing w:line="257" w:lineRule="auto"/>
        <w:jc w:val="both"/>
        <w:rPr>
          <w:rFonts w:cs="B Nazanin"/>
          <w:spacing w:val="-2"/>
          <w:sz w:val="22"/>
          <w:szCs w:val="22"/>
        </w:rPr>
      </w:pPr>
      <w:r w:rsidRPr="0015304A">
        <w:rPr>
          <w:rFonts w:cs="B Sina"/>
          <w:noProof/>
          <w:color w:val="FF0000"/>
          <w:sz w:val="20"/>
          <w:szCs w:val="20"/>
        </w:rPr>
        <w:lastRenderedPageBreak/>
        <w:pict>
          <v:shapetype id="_x0000_t32" coordsize="21600,21600" o:spt="32" o:oned="t" path="m,l21600,21600e" filled="f">
            <v:path arrowok="t" fillok="f" o:connecttype="none"/>
            <o:lock v:ext="edit" shapetype="t"/>
          </v:shapetype>
          <v:shape id="_x0000_s1316" type="#_x0000_t32" style="position:absolute;left:0;text-align:left;margin-left:303.8pt;margin-top:-3.65pt;width:0;height:699.7pt;z-index:251684864" o:connectortype="straight" strokecolor="red" strokeweight=".85pt"/>
        </w:pict>
      </w:r>
    </w:p>
    <w:p w:rsidR="00A12422" w:rsidRPr="00F060DC" w:rsidRDefault="00980BB0" w:rsidP="00A12422">
      <w:pPr>
        <w:spacing w:line="262" w:lineRule="auto"/>
        <w:jc w:val="both"/>
        <w:rPr>
          <w:rFonts w:cs="B Nazanin"/>
          <w:b/>
          <w:bCs/>
          <w:spacing w:val="-2"/>
          <w:sz w:val="22"/>
          <w:szCs w:val="22"/>
          <w:lang w:bidi="fa-IR"/>
        </w:rPr>
      </w:pPr>
      <w:r w:rsidRPr="003554F0">
        <w:rPr>
          <w:rFonts w:hint="cs"/>
          <w:b/>
          <w:bCs/>
          <w:color w:val="FF0000"/>
          <w:sz w:val="20"/>
          <w:szCs w:val="20"/>
          <w:rtl/>
          <w:lang w:bidi="fa-IR"/>
        </w:rPr>
        <w:t>▼</w:t>
      </w:r>
      <w:r w:rsidRPr="003554F0">
        <w:rPr>
          <w:rFonts w:cs="B Sina" w:hint="cs"/>
          <w:b/>
          <w:bCs/>
          <w:color w:val="FF0000"/>
          <w:sz w:val="20"/>
          <w:szCs w:val="20"/>
          <w:rtl/>
          <w:lang w:bidi="fa-IR"/>
        </w:rPr>
        <w:t xml:space="preserve"> </w:t>
      </w:r>
      <w:r w:rsidRPr="003554F0">
        <w:rPr>
          <w:rFonts w:ascii="B Nazanin" w:hAnsi="B Nazanin" w:cs="B Sina" w:hint="cs"/>
          <w:b/>
          <w:bCs/>
          <w:color w:val="FF0000"/>
          <w:sz w:val="20"/>
          <w:szCs w:val="20"/>
          <w:rtl/>
          <w:lang w:bidi="fa-IR"/>
        </w:rPr>
        <w:t>گزارش</w:t>
      </w:r>
      <w:r w:rsidRPr="003554F0">
        <w:rPr>
          <w:rFonts w:cs="B Sina"/>
          <w:b/>
          <w:bCs/>
          <w:color w:val="FF0000"/>
          <w:sz w:val="20"/>
          <w:szCs w:val="20"/>
          <w:rtl/>
          <w:lang w:bidi="fa-IR"/>
        </w:rPr>
        <w:t xml:space="preserve"> </w:t>
      </w:r>
      <w:r w:rsidR="00132BFB">
        <w:rPr>
          <w:rFonts w:cs="B Sina" w:hint="cs"/>
          <w:b/>
          <w:bCs/>
          <w:color w:val="FF0000"/>
          <w:sz w:val="20"/>
          <w:szCs w:val="20"/>
          <w:rtl/>
          <w:lang w:bidi="fa-IR"/>
        </w:rPr>
        <w:t>روز</w:t>
      </w:r>
      <w:r w:rsidR="00F44A42">
        <w:rPr>
          <w:rFonts w:cs="B Sina" w:hint="cs"/>
          <w:b/>
          <w:bCs/>
          <w:color w:val="FF0000"/>
          <w:sz w:val="20"/>
          <w:szCs w:val="20"/>
          <w:rtl/>
          <w:lang w:bidi="fa-IR"/>
        </w:rPr>
        <w:t xml:space="preserve">                     </w:t>
      </w:r>
      <w:r w:rsidR="00AA05E6" w:rsidRPr="00AA05E6">
        <w:rPr>
          <w:rFonts w:ascii="B Lotus" w:hAnsi="B Lotus" w:cs="B Nazanin"/>
          <w:b/>
          <w:bCs/>
          <w:sz w:val="22"/>
          <w:szCs w:val="22"/>
          <w:rtl/>
          <w:lang w:bidi="fa-IR"/>
        </w:rPr>
        <w:t xml:space="preserve"> </w:t>
      </w:r>
      <w:r w:rsidR="00F44A42" w:rsidRPr="0037068A">
        <w:rPr>
          <w:rFonts w:cs="B Sina"/>
          <w:color w:val="FF0000"/>
          <w:sz w:val="18"/>
          <w:szCs w:val="18"/>
          <w:lang w:bidi="fa-IR"/>
        </w:rPr>
        <w:t xml:space="preserve">      </w:t>
      </w:r>
      <w:r w:rsidR="00F44A42">
        <w:rPr>
          <w:rFonts w:cs="B Sina" w:hint="cs"/>
          <w:color w:val="FF0000"/>
          <w:sz w:val="18"/>
          <w:szCs w:val="18"/>
          <w:rtl/>
          <w:lang w:bidi="fa-IR"/>
        </w:rPr>
        <w:t xml:space="preserve"> </w:t>
      </w:r>
      <w:r w:rsidR="00F44A42" w:rsidRPr="0037068A">
        <w:rPr>
          <w:rFonts w:cs="B Sina"/>
          <w:color w:val="FF0000"/>
          <w:sz w:val="18"/>
          <w:szCs w:val="18"/>
          <w:lang w:bidi="fa-IR"/>
        </w:rPr>
        <w:t xml:space="preserve"> </w:t>
      </w:r>
      <w:r w:rsidR="00F44A42">
        <w:rPr>
          <w:rFonts w:cs="B Sina"/>
          <w:color w:val="FF0000"/>
          <w:sz w:val="18"/>
          <w:szCs w:val="18"/>
          <w:lang w:bidi="fa-IR"/>
        </w:rPr>
        <w:t xml:space="preserve"> </w:t>
      </w:r>
      <w:r w:rsidR="00F44A42" w:rsidRPr="0037068A">
        <w:rPr>
          <w:rFonts w:cs="B Sina"/>
          <w:color w:val="FF0000"/>
          <w:sz w:val="18"/>
          <w:szCs w:val="18"/>
          <w:lang w:bidi="fa-IR"/>
        </w:rPr>
        <w:t xml:space="preserve">   </w:t>
      </w:r>
      <w:r w:rsidR="00BF121A">
        <w:rPr>
          <w:rFonts w:cs="B Sina"/>
          <w:color w:val="FF0000"/>
          <w:sz w:val="20"/>
          <w:szCs w:val="20"/>
          <w:lang w:bidi="fa-IR"/>
        </w:rPr>
        <w:t xml:space="preserve">   </w:t>
      </w:r>
      <w:r w:rsidR="00A12422" w:rsidRPr="00F060DC">
        <w:rPr>
          <w:rFonts w:cs="B Nazanin" w:hint="cs"/>
          <w:b/>
          <w:bCs/>
          <w:spacing w:val="-2"/>
          <w:sz w:val="22"/>
          <w:szCs w:val="22"/>
          <w:rtl/>
          <w:lang w:bidi="fa-IR"/>
        </w:rPr>
        <w:t>تجربه روشن تحریم و سازش!</w:t>
      </w:r>
    </w:p>
    <w:p w:rsidR="00A12422" w:rsidRPr="00F060DC" w:rsidRDefault="00A12422" w:rsidP="00A12422">
      <w:pPr>
        <w:spacing w:line="262" w:lineRule="auto"/>
        <w:ind w:firstLine="216"/>
        <w:jc w:val="both"/>
        <w:rPr>
          <w:rFonts w:cs="B Nazanin"/>
          <w:spacing w:val="-2"/>
          <w:sz w:val="22"/>
          <w:szCs w:val="22"/>
          <w:lang w:bidi="fa-IR"/>
        </w:rPr>
      </w:pPr>
      <w:r w:rsidRPr="00F060DC">
        <w:rPr>
          <w:rFonts w:cs="B Nazanin" w:hint="cs"/>
          <w:spacing w:val="-2"/>
          <w:sz w:val="22"/>
          <w:szCs w:val="22"/>
          <w:rtl/>
          <w:lang w:bidi="fa-IR"/>
        </w:rPr>
        <w:t>«فشارهای ایالات متحده شدید و خجالت‌آور است، ولی ما شک نداریم که دوباره آنها را شکست خواهیم داد و جامعه بین‌المللی صدایش را در حمایت از کوبا بلند خواهد کرد.» این عبارات</w:t>
      </w:r>
      <w:r>
        <w:rPr>
          <w:rFonts w:cs="B Nazanin" w:hint="cs"/>
          <w:spacing w:val="-2"/>
          <w:sz w:val="22"/>
          <w:szCs w:val="22"/>
          <w:rtl/>
          <w:lang w:bidi="fa-IR"/>
        </w:rPr>
        <w:t xml:space="preserve"> را</w:t>
      </w:r>
      <w:r w:rsidRPr="00F060DC">
        <w:rPr>
          <w:rFonts w:cs="B Nazanin" w:hint="cs"/>
          <w:spacing w:val="-2"/>
          <w:sz w:val="22"/>
          <w:szCs w:val="22"/>
          <w:rtl/>
          <w:lang w:bidi="fa-IR"/>
        </w:rPr>
        <w:t xml:space="preserve"> که بخشی از اطلاعیه مطبوعاتی است که وزارت خارجه کوبا درباره اقدامات خصمانه آم</w:t>
      </w:r>
      <w:r>
        <w:rPr>
          <w:rFonts w:cs="B Nazanin" w:hint="cs"/>
          <w:spacing w:val="-2"/>
          <w:sz w:val="22"/>
          <w:szCs w:val="22"/>
          <w:rtl/>
          <w:lang w:bidi="fa-IR"/>
        </w:rPr>
        <w:t xml:space="preserve">ریکا علیه کشورش منتشر کرده است، </w:t>
      </w:r>
      <w:r w:rsidRPr="00F060DC">
        <w:rPr>
          <w:rFonts w:cs="B Nazanin" w:hint="cs"/>
          <w:spacing w:val="-2"/>
          <w:sz w:val="22"/>
          <w:szCs w:val="22"/>
          <w:rtl/>
          <w:lang w:bidi="fa-IR"/>
        </w:rPr>
        <w:t>قرار دهید در کنار تلاش کوبا برای ایجاد روابط دوستانه با آمریکا و حل‌وفصل اختلافات، بگذارید کنار سفر باراک اوباما به کوبا و لبخند‌های دیپلماتیک و نطق صلح‌جویانه! و گفتن از آینده روشن روابط دو کشور تا بیش از پیش بر این امر واقف شوید که وقتی از عهدشکنی و حیله‌گری آمریکا سخن به میان می‌آوریم، از چه چیزی سخن می‌گوییم؛ وقتی رهبر معظم انقلاب از دست چدنی در زیر دستکش مخملین می‌گویند، از کدام تجربه تاریخی و معنای اثبات شده سخن به میان می‌آورند! تا روشن شود وقتی گفته می‌شود نمی‌توان به ایالات متحده آمریکا اعتماد کرد و هر قدم عقب‌نشینی در برابر استکبار به معنای پیشروی دشمن است، چه معنایی دارد! وقتی گفته می‌شود با دشمن زیاده‌خواهی روبه‌رو هستیم که نه تنها تعهدات خود را در قرار دوجانبه و حتی بین‌المللی اجرا نمی‌کند و به دنبال آن است که با فشار بر ملت‌ها</w:t>
      </w:r>
      <w:r>
        <w:rPr>
          <w:rFonts w:cs="B Nazanin" w:hint="cs"/>
          <w:spacing w:val="-2"/>
          <w:sz w:val="22"/>
          <w:szCs w:val="22"/>
          <w:rtl/>
          <w:lang w:bidi="fa-IR"/>
        </w:rPr>
        <w:t>،</w:t>
      </w:r>
      <w:r w:rsidRPr="00F060DC">
        <w:rPr>
          <w:rFonts w:cs="B Nazanin" w:hint="cs"/>
          <w:spacing w:val="-2"/>
          <w:sz w:val="22"/>
          <w:szCs w:val="22"/>
          <w:rtl/>
          <w:lang w:bidi="fa-IR"/>
        </w:rPr>
        <w:t xml:space="preserve"> کشورها</w:t>
      </w:r>
      <w:r>
        <w:rPr>
          <w:rFonts w:cs="B Nazanin" w:hint="cs"/>
          <w:spacing w:val="-2"/>
          <w:sz w:val="22"/>
          <w:szCs w:val="22"/>
          <w:rtl/>
          <w:lang w:bidi="fa-IR"/>
        </w:rPr>
        <w:t>یی</w:t>
      </w:r>
      <w:r w:rsidRPr="00F060DC">
        <w:rPr>
          <w:rFonts w:cs="B Nazanin" w:hint="cs"/>
          <w:spacing w:val="-2"/>
          <w:sz w:val="22"/>
          <w:szCs w:val="22"/>
          <w:rtl/>
          <w:lang w:bidi="fa-IR"/>
        </w:rPr>
        <w:t xml:space="preserve"> را که در برابر ایشان ایستاده‌اند، دچار آشوب و اختلاف کند، منظور چیست. همان‌گونه که دستگاه دیپلماسی کوبا به این موضوع در اطلاعیه مطبوعاتی مذکور اشاره می‌کند و می‌نویسد: «دشمنان کوبا اصرار دارند نشان‌ دهند محاصره اقدامی حاکی از «تحریم» دوجانبه است و علت مشکلات جزیره بی‌کفایتی مدل سوسیالیستی و ناتوانی رهبران آن است. بسیاری در جهان (و حتی دوستان) فکر می‌کنند که با ترمیم روابط دیپلماتیک بین کوبا و ایالات متحده، محاصره محو شده و یا اینکه اقدامات جعلی آن از بین رفته است؛ اما چیزی بالاتر از واقعیت وجود ندارد.»</w:t>
      </w:r>
    </w:p>
    <w:p w:rsidR="00A12422" w:rsidRPr="00F060DC" w:rsidRDefault="00A12422" w:rsidP="00A12422">
      <w:pPr>
        <w:spacing w:line="262" w:lineRule="auto"/>
        <w:jc w:val="both"/>
        <w:rPr>
          <w:rFonts w:cs="B Nazanin"/>
          <w:b/>
          <w:bCs/>
          <w:spacing w:val="-2"/>
          <w:sz w:val="22"/>
          <w:szCs w:val="22"/>
        </w:rPr>
      </w:pPr>
      <w:r w:rsidRPr="00F060DC">
        <w:rPr>
          <w:rFonts w:hint="cs"/>
          <w:color w:val="FF0000"/>
          <w:spacing w:val="-2"/>
          <w:sz w:val="20"/>
          <w:szCs w:val="20"/>
          <w:rtl/>
          <w:lang w:bidi="fa-IR"/>
        </w:rPr>
        <w:t>▼</w:t>
      </w:r>
      <w:r w:rsidRPr="00F060DC">
        <w:rPr>
          <w:rFonts w:cs="B Sina" w:hint="cs"/>
          <w:color w:val="FF0000"/>
          <w:spacing w:val="-2"/>
          <w:sz w:val="20"/>
          <w:szCs w:val="20"/>
          <w:rtl/>
          <w:lang w:bidi="fa-IR"/>
        </w:rPr>
        <w:t xml:space="preserve"> </w:t>
      </w:r>
      <w:r w:rsidRPr="00F060DC">
        <w:rPr>
          <w:rFonts w:ascii="B Nazanin" w:hAnsi="B Nazanin" w:cs="B Sina" w:hint="cs"/>
          <w:color w:val="FF0000"/>
          <w:spacing w:val="-2"/>
          <w:sz w:val="20"/>
          <w:szCs w:val="20"/>
          <w:rtl/>
          <w:lang w:bidi="fa-IR"/>
        </w:rPr>
        <w:t>خبر ویژه</w:t>
      </w:r>
      <w:r w:rsidRPr="00F060DC">
        <w:rPr>
          <w:rFonts w:cs="B Sina"/>
          <w:b/>
          <w:bCs/>
          <w:color w:val="FF0000"/>
          <w:spacing w:val="-2"/>
          <w:sz w:val="20"/>
          <w:szCs w:val="20"/>
          <w:rtl/>
        </w:rPr>
        <w:tab/>
      </w:r>
      <w:r w:rsidRPr="00F060DC">
        <w:rPr>
          <w:rFonts w:cs="B Sina" w:hint="cs"/>
          <w:b/>
          <w:bCs/>
          <w:color w:val="FF0000"/>
          <w:spacing w:val="-2"/>
          <w:sz w:val="20"/>
          <w:szCs w:val="20"/>
          <w:rtl/>
        </w:rPr>
        <w:t xml:space="preserve">             </w:t>
      </w:r>
      <w:r w:rsidRPr="00F060DC">
        <w:rPr>
          <w:rFonts w:cs="B Nazanin" w:hint="cs"/>
          <w:b/>
          <w:bCs/>
          <w:spacing w:val="-2"/>
          <w:sz w:val="22"/>
          <w:szCs w:val="22"/>
          <w:rtl/>
        </w:rPr>
        <w:t>نقش موساد در ادعاهای</w:t>
      </w:r>
      <w:r w:rsidRPr="00F060DC">
        <w:rPr>
          <w:rFonts w:cs="B Nazanin" w:hint="cs"/>
          <w:b/>
          <w:bCs/>
          <w:spacing w:val="-2"/>
          <w:sz w:val="22"/>
          <w:szCs w:val="22"/>
        </w:rPr>
        <w:t xml:space="preserve"> </w:t>
      </w:r>
      <w:r w:rsidRPr="00F060DC">
        <w:rPr>
          <w:rFonts w:cs="B Nazanin" w:hint="cs"/>
          <w:b/>
          <w:bCs/>
          <w:spacing w:val="-2"/>
          <w:sz w:val="22"/>
          <w:szCs w:val="22"/>
          <w:rtl/>
          <w:lang w:bidi="fa-IR"/>
        </w:rPr>
        <w:t xml:space="preserve">واهی </w:t>
      </w:r>
      <w:r w:rsidRPr="00F060DC">
        <w:rPr>
          <w:rFonts w:cs="B Nazanin" w:hint="cs"/>
          <w:b/>
          <w:bCs/>
          <w:spacing w:val="-2"/>
          <w:sz w:val="22"/>
          <w:szCs w:val="22"/>
          <w:rtl/>
        </w:rPr>
        <w:t>علیه ایران</w:t>
      </w:r>
    </w:p>
    <w:p w:rsidR="00A12422" w:rsidRPr="00A12422" w:rsidRDefault="00A12422" w:rsidP="00A12422">
      <w:pPr>
        <w:spacing w:line="259" w:lineRule="auto"/>
        <w:ind w:firstLine="216"/>
        <w:jc w:val="both"/>
        <w:rPr>
          <w:rFonts w:cs="B Nazanin"/>
          <w:spacing w:val="-2"/>
          <w:sz w:val="20"/>
          <w:szCs w:val="20"/>
        </w:rPr>
      </w:pPr>
      <w:r w:rsidRPr="00A12422">
        <w:rPr>
          <w:rFonts w:cs="B Nazanin" w:hint="cs"/>
          <w:spacing w:val="-2"/>
          <w:sz w:val="20"/>
          <w:szCs w:val="20"/>
          <w:rtl/>
        </w:rPr>
        <w:t xml:space="preserve">در پی ادعای دانمارک علیه ایران، رسانه‌های صهیونیستی در یک پوشش وسیع خبری اعلام کردند، موساد طراح اصلی این داستان‌پردازی بوده است. دانمارک این هفته مدعی شد یک مرد ایرانی با تابعیت نروژی را به اتهام تلاش برای ترور سرکرده گروهک تروریستی الاحواز در این کشور بازداشت کرده است؛ ادعایی که هیچ دلیل و مدرکی برای آن ارائه نشده است. پایگاه صهیونیستی «وای.نت» نوشت: اسرائیل تأیید می‌کند که سازمان جاسوسی خارجی این رژیم، موساد، در پشت پرده اطلاعات داده شده به دانمارک و سوئد بوده است. شبکه رادیو و تلویزیون دولتی رژیم صهیونیستی، به نقل از مقامات دولتی این رژیم خبر داد، موساد دانمارک را از این «تلاش تروریستی» مطلع کرد. در گزارش گیلی کهن، گزارشگر امور سیاسی شبکه رادیو و تلویزیون دولتی رژیم صهیونیستی گفته شد مقامات دولتی اسرائیل با تأیید دخالت موساد در آگاه کردن اروپا از اقدامات ایران، نقش اسرائیل در امنیت اروپا را نشان می‌دهند. روزنامه «جروزالم‌پست» نیز بر اساس گزارش این شبکه صهیونیستی، نوشت: موساد هم دانمارک را از توطئه آگاه کرد و هم اطلاعاتی به این کشور داد که بر اساس آن، نروژی ایرانی‌تبار دستگیر شد. این دومین بار در ماه‌های اخیر است که به گزارش رسانه‌های صهیونیستی، موساد با کمک کشورهای اروپایی علیه ایران داستان‌پردازی می‌کند. رسانه‌های صهیونیستی خبر داده‌اند، موساد در ادعای فرانسوی‌ها مبنی بر تلاش ایران برای بمب‌گذاری در همایش سالیانه گروهک تروریستی منافقین در حومه پاریس نیز نقش داشته است. نکته جالب توجه، همزمانی این داستان‌سرایی‌ها با بازگشت تحریم‌های نفتی آمریکا علیه تهران است که کشورهای اروپایی به شدت با آن مخالف هستند. </w:t>
      </w:r>
    </w:p>
    <w:p w:rsidR="00AA05E6" w:rsidRPr="00DE09C6" w:rsidRDefault="00AA05E6" w:rsidP="00A12422">
      <w:pPr>
        <w:spacing w:line="264" w:lineRule="auto"/>
        <w:jc w:val="both"/>
        <w:rPr>
          <w:rFonts w:cs="B Nazanin"/>
          <w:sz w:val="22"/>
          <w:szCs w:val="22"/>
          <w:rtl/>
          <w:lang w:bidi="fa-IR"/>
        </w:rPr>
      </w:pPr>
    </w:p>
    <w:p w:rsidR="00AA05E6" w:rsidRDefault="00AA05E6" w:rsidP="00AA05E6">
      <w:pPr>
        <w:ind w:firstLine="216"/>
        <w:jc w:val="both"/>
        <w:rPr>
          <w:rFonts w:cs="B Sina"/>
          <w:b/>
          <w:bCs/>
          <w:color w:val="1C3586"/>
          <w:sz w:val="20"/>
          <w:szCs w:val="20"/>
          <w:lang w:bidi="fa-IR"/>
        </w:rPr>
      </w:pPr>
    </w:p>
    <w:p w:rsidR="000C077A" w:rsidRPr="0002706A" w:rsidRDefault="005414F5" w:rsidP="00BF121A">
      <w:pPr>
        <w:jc w:val="both"/>
        <w:rPr>
          <w:rFonts w:cs="B Nazanin"/>
          <w:sz w:val="22"/>
          <w:szCs w:val="22"/>
          <w:rtl/>
          <w:lang w:bidi="fa-IR"/>
        </w:rPr>
        <w:sectPr w:rsidR="000C077A" w:rsidRPr="0002706A"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r>
        <w:rPr>
          <w:rFonts w:cs="B Sina"/>
          <w:b/>
          <w:bCs/>
          <w:color w:val="1C3586"/>
          <w:sz w:val="20"/>
          <w:szCs w:val="20"/>
          <w:lang w:bidi="fa-IR"/>
        </w:rPr>
        <w:t xml:space="preserve">     </w:t>
      </w:r>
      <w:r w:rsidR="000C077A">
        <w:rPr>
          <w:rFonts w:cs="B Sina"/>
          <w:color w:val="FF0000"/>
          <w:sz w:val="20"/>
          <w:szCs w:val="20"/>
          <w:lang w:bidi="fa-IR"/>
        </w:rPr>
        <w:t xml:space="preserve">                 </w:t>
      </w:r>
      <w:r w:rsidR="00AC6830">
        <w:rPr>
          <w:rFonts w:cs="B Sina"/>
          <w:b/>
          <w:bCs/>
          <w:color w:val="1C3586"/>
          <w:sz w:val="20"/>
          <w:szCs w:val="20"/>
          <w:lang w:bidi="fa-IR"/>
        </w:rPr>
        <w:t xml:space="preserve">                     </w:t>
      </w:r>
    </w:p>
    <w:p w:rsidR="00A12422" w:rsidRPr="00DD086A" w:rsidRDefault="00154F50" w:rsidP="00A12422">
      <w:pPr>
        <w:spacing w:line="254" w:lineRule="auto"/>
        <w:jc w:val="center"/>
        <w:rPr>
          <w:rFonts w:cs="B Nazanin" w:hint="cs"/>
          <w:b/>
          <w:bCs/>
          <w:sz w:val="22"/>
          <w:szCs w:val="22"/>
          <w:rtl/>
        </w:rPr>
      </w:pPr>
      <w:r w:rsidRPr="003554F0">
        <w:rPr>
          <w:rFonts w:ascii="Arial" w:hAnsi="Arial" w:hint="cs"/>
          <w:color w:val="FF0000"/>
          <w:rtl/>
          <w:lang w:bidi="fa-IR"/>
        </w:rPr>
        <w:lastRenderedPageBreak/>
        <w:t>▼</w:t>
      </w:r>
      <w:r w:rsidRPr="003554F0">
        <w:rPr>
          <w:rFonts w:ascii="Arial" w:hAnsi="Arial" w:cs="B Sina" w:hint="cs"/>
          <w:color w:val="FF0000"/>
          <w:rtl/>
          <w:lang w:bidi="fa-IR"/>
        </w:rPr>
        <w:t xml:space="preserve"> اخبار</w:t>
      </w:r>
      <w:r w:rsidR="002D28EE" w:rsidRPr="002D28EE">
        <w:rPr>
          <w:rFonts w:cs="B Nazanin" w:hint="cs"/>
          <w:b/>
          <w:bCs/>
          <w:spacing w:val="-2"/>
          <w:sz w:val="22"/>
          <w:szCs w:val="22"/>
          <w:rtl/>
        </w:rPr>
        <w:t xml:space="preserve"> </w:t>
      </w:r>
      <w:r w:rsidR="006357E1">
        <w:rPr>
          <w:rFonts w:cs="B Nazanin" w:hint="cs"/>
          <w:b/>
          <w:bCs/>
          <w:spacing w:val="-2"/>
          <w:sz w:val="22"/>
          <w:szCs w:val="22"/>
          <w:rtl/>
        </w:rPr>
        <w:t xml:space="preserve">       </w:t>
      </w:r>
      <w:r w:rsidR="00A12422" w:rsidRPr="00DD086A">
        <w:rPr>
          <w:rFonts w:cs="B Nazanin" w:hint="cs"/>
          <w:b/>
          <w:bCs/>
          <w:sz w:val="22"/>
          <w:szCs w:val="22"/>
          <w:rtl/>
        </w:rPr>
        <w:t xml:space="preserve">تحقیر رئیس‌جمهور </w:t>
      </w:r>
      <w:r w:rsidR="00A12422">
        <w:rPr>
          <w:rFonts w:cs="B Nazanin" w:hint="cs"/>
          <w:b/>
          <w:bCs/>
          <w:sz w:val="22"/>
          <w:szCs w:val="22"/>
          <w:rtl/>
        </w:rPr>
        <w:t>از سوی</w:t>
      </w:r>
      <w:r w:rsidR="00A12422" w:rsidRPr="00DD086A">
        <w:rPr>
          <w:rFonts w:cs="B Nazanin" w:hint="cs"/>
          <w:b/>
          <w:bCs/>
          <w:sz w:val="22"/>
          <w:szCs w:val="22"/>
          <w:rtl/>
        </w:rPr>
        <w:t xml:space="preserve"> اصلاح‌طلبان</w:t>
      </w:r>
    </w:p>
    <w:p w:rsidR="00A12422" w:rsidRPr="00DD086A" w:rsidRDefault="00A12422" w:rsidP="00A12422">
      <w:pPr>
        <w:spacing w:line="254" w:lineRule="auto"/>
        <w:ind w:firstLine="216"/>
        <w:jc w:val="both"/>
        <w:rPr>
          <w:rFonts w:cs="B Nazanin" w:hint="cs"/>
          <w:sz w:val="22"/>
          <w:szCs w:val="22"/>
          <w:rtl/>
        </w:rPr>
      </w:pPr>
      <w:r w:rsidRPr="00DD086A">
        <w:rPr>
          <w:rFonts w:cs="B Nazanin" w:hint="cs"/>
          <w:sz w:val="22"/>
          <w:szCs w:val="22"/>
          <w:rtl/>
        </w:rPr>
        <w:t xml:space="preserve">عبدالله ناصری، مشاور رئیس دولت اصلاحات که پیش از این مدعی شده بود دولت روحانی، رحم اجاره‌ای اصلاح‌طلبان است‌، اظهار داشت: «روحانی از اصلاح‌طلبان فرار کرد. او پس از انتخابات فردی را برای ریاست دفتر خود انتخاب کرد که بر ضد جریان‌های حامی ایشان در انتخابات است. حتی در جریان انتخابات هم آقای واعظی در ستاد انتخابات به دلیل اینکه اصلاح‌طلبان در </w:t>
      </w:r>
      <w:r>
        <w:rPr>
          <w:rFonts w:cs="B Nazanin" w:hint="cs"/>
          <w:sz w:val="22"/>
          <w:szCs w:val="22"/>
          <w:rtl/>
        </w:rPr>
        <w:t>آنجا</w:t>
      </w:r>
      <w:r w:rsidRPr="00DD086A">
        <w:rPr>
          <w:rFonts w:cs="B Nazanin" w:hint="cs"/>
          <w:sz w:val="22"/>
          <w:szCs w:val="22"/>
          <w:rtl/>
        </w:rPr>
        <w:t xml:space="preserve"> فعالیت می‌کردند، حضور نداشت. در کنار این تصمیم، آقای روحانی رابطه خود با معاون اول‌شان را هم کمتر کردند و اختیارات آقای جهانگیری را کاهش دادند. آقای روحانی به حدی این روزها نسبت به افکار عمومی و جامعه بی‌تفاوت هستند که حتی سخنگویی برای دولت انتخاب نکرده‌اند. چندین ماه است که هیچ خبری از سخنگوی جدید نیست. آقای روحانی اگر حمایت اصلاح‌طلبان را نداشتند در سال 1392 در نهایت 3 درصد رأی به دست می‌آوردند. در سال 1396 هم به واسطه حمایت اصلاح‌طلبان بود که ایشان در انتخابات پیروز شدند.» </w:t>
      </w:r>
    </w:p>
    <w:p w:rsidR="00A12422" w:rsidRPr="00A12422" w:rsidRDefault="00A12422" w:rsidP="00A12422">
      <w:pPr>
        <w:spacing w:line="254" w:lineRule="auto"/>
        <w:jc w:val="center"/>
        <w:rPr>
          <w:rFonts w:cs="B Nazanin"/>
          <w:b/>
          <w:bCs/>
          <w:sz w:val="20"/>
          <w:szCs w:val="20"/>
        </w:rPr>
      </w:pPr>
      <w:r w:rsidRPr="00A12422">
        <w:rPr>
          <w:rFonts w:cs="B Nazanin" w:hint="cs"/>
          <w:b/>
          <w:bCs/>
          <w:sz w:val="20"/>
          <w:szCs w:val="20"/>
          <w:rtl/>
        </w:rPr>
        <w:t>کاهش صبر یا کاهش کارآمدی!</w:t>
      </w:r>
    </w:p>
    <w:p w:rsidR="00A12422" w:rsidRPr="00A12422" w:rsidRDefault="00A12422" w:rsidP="00A12422">
      <w:pPr>
        <w:spacing w:line="254" w:lineRule="auto"/>
        <w:ind w:firstLine="216"/>
        <w:jc w:val="both"/>
        <w:rPr>
          <w:rFonts w:cs="B Nazanin" w:hint="cs"/>
          <w:sz w:val="20"/>
          <w:szCs w:val="20"/>
          <w:rtl/>
        </w:rPr>
      </w:pPr>
      <w:r w:rsidRPr="00A12422">
        <w:rPr>
          <w:rFonts w:cs="B Nazanin" w:hint="cs"/>
          <w:sz w:val="20"/>
          <w:szCs w:val="20"/>
          <w:rtl/>
        </w:rPr>
        <w:t>ناهید خداکرمی</w:t>
      </w:r>
      <w:r w:rsidRPr="00A12422">
        <w:rPr>
          <w:rFonts w:cs="B Nazanin" w:hint="cs"/>
          <w:sz w:val="20"/>
          <w:szCs w:val="20"/>
          <w:rtl/>
          <w:lang w:bidi="fa-IR"/>
        </w:rPr>
        <w:t>،</w:t>
      </w:r>
      <w:r w:rsidRPr="00A12422">
        <w:rPr>
          <w:rFonts w:cs="B Nazanin" w:hint="cs"/>
          <w:sz w:val="20"/>
          <w:szCs w:val="20"/>
          <w:rtl/>
        </w:rPr>
        <w:t xml:space="preserve"> عضو شورای شهر تهران اظهار داشت: «شرایط امروز کشور به شکلی است که حاشیه‌ها با اهمیت‌تر از اصل موضوعات شده و ممکن است یک مسئله کوچک به یک بحران تبدیل شود. این امر هم به خاطر این است که مردم و مسئولان کشور برای به نتیجه رسیدن عجله دارند یا اینکه همه به دنبال این هستند که ظرف چند ماه به آنچه می‌خواهند، برسند و این باعث شده گاهی اوقات به مدیران و دست‌اندرکاران اجازه کار و فعالیت مناسب و با آرامش داده نشود. به قدری مدیر را درگیر حاشیه می‌کنند یا خود او درگیر حواشی امور می‌شود که روند اصلی کار به حاشیه رانده می‌شود.» این اظهارات در حالی مطرح می‌شود که پس از گذشت بیش از یک سال از عمر این شورا، اعضا در انتخاب شهردار تهران ناتوان هستند و باید گفت چیزی که کم شده نه صبر و تحمل مردم برای تحقق خواسته‌های‌شان، بلکه کارآمدی شورای شهر است.</w:t>
      </w:r>
    </w:p>
    <w:p w:rsidR="00A12422" w:rsidRPr="00DD086A" w:rsidRDefault="00A12422" w:rsidP="00A12422">
      <w:pPr>
        <w:spacing w:line="254" w:lineRule="auto"/>
        <w:jc w:val="center"/>
        <w:rPr>
          <w:rFonts w:cs="B Nazanin" w:hint="cs"/>
          <w:b/>
          <w:bCs/>
          <w:sz w:val="22"/>
          <w:szCs w:val="22"/>
          <w:rtl/>
        </w:rPr>
      </w:pPr>
      <w:r w:rsidRPr="00DD086A">
        <w:rPr>
          <w:rFonts w:cs="B Nazanin" w:hint="cs"/>
          <w:b/>
          <w:bCs/>
          <w:sz w:val="22"/>
          <w:szCs w:val="22"/>
          <w:rtl/>
        </w:rPr>
        <w:t>جسد جمال خاشقجی در اسید حل شده است</w:t>
      </w:r>
    </w:p>
    <w:p w:rsidR="00A12422" w:rsidRPr="00DD086A" w:rsidRDefault="00A12422" w:rsidP="00A12422">
      <w:pPr>
        <w:spacing w:line="254" w:lineRule="auto"/>
        <w:ind w:firstLine="216"/>
        <w:jc w:val="both"/>
        <w:rPr>
          <w:rFonts w:cs="B Nazanin" w:hint="cs"/>
          <w:sz w:val="22"/>
          <w:szCs w:val="22"/>
          <w:rtl/>
        </w:rPr>
      </w:pPr>
      <w:r w:rsidRPr="00DD086A">
        <w:rPr>
          <w:rFonts w:cs="B Nazanin" w:hint="cs"/>
          <w:sz w:val="22"/>
          <w:szCs w:val="22"/>
          <w:rtl/>
        </w:rPr>
        <w:t xml:space="preserve">یاسین آکتای، مشاور رئیس‌جمهوری ترکیه به روزنامه حریت گفت: «قاتلان جمال خاشقجی، روزنامه‌نگار منتقد عربستانی پس از کشتن وی، تنها به قطعه‌ قطعه کردن جسدش اکتفا نکردند، بلکه جسدش را در اسید حل کردند.» این سخنان پس از اظهارنظر یک مقام ترکیه‌ای به روزنامه واشنگتن‌پست است که گفته بود، مقامات ترکیه روی این فرضیه کار می‌کنند که جسد خاشقجی در اسید حل شده باشد. این مسئول ترکیه‌ای که نامش را فاش نکرده، گفت: مدارک بیولوژیکی به دست آمده از باغ کنسولگری نشان می‌دهد جسد خاشقجی در مکانی نزدیک به مکان قتلش سر به نیست شده، به گونه‌ای که دیگر نیازی به دفن جسد او نبوده است. این در حالی است که ریاض پیشتر اذعان کرده بود، خاشقجی در پی مشاجره با افرادی که در کنسولگری با او ملاقات داشتند، کشته شده است؛ اما جامعه جهانی این داستان را باور نمی‌کند. </w:t>
      </w:r>
    </w:p>
    <w:p w:rsidR="00A12422" w:rsidRPr="00DD086A" w:rsidRDefault="00A12422" w:rsidP="00A12422">
      <w:pPr>
        <w:spacing w:line="254" w:lineRule="auto"/>
        <w:jc w:val="center"/>
        <w:rPr>
          <w:rFonts w:cs="B Nazanin" w:hint="cs"/>
          <w:b/>
          <w:bCs/>
          <w:sz w:val="22"/>
          <w:szCs w:val="22"/>
          <w:rtl/>
        </w:rPr>
      </w:pPr>
      <w:r w:rsidRPr="00DD086A">
        <w:rPr>
          <w:rFonts w:cs="B Nazanin" w:hint="cs"/>
          <w:b/>
          <w:bCs/>
          <w:sz w:val="22"/>
          <w:szCs w:val="22"/>
          <w:rtl/>
        </w:rPr>
        <w:t>پنتاگون آماده حمله سایبری علیه روسیه می‌شود</w:t>
      </w:r>
    </w:p>
    <w:p w:rsidR="00A12422" w:rsidRPr="00DD086A" w:rsidRDefault="00A12422" w:rsidP="00A12422">
      <w:pPr>
        <w:spacing w:line="254" w:lineRule="auto"/>
        <w:ind w:firstLine="216"/>
        <w:jc w:val="both"/>
        <w:rPr>
          <w:rFonts w:cs="B Nazanin" w:hint="cs"/>
          <w:sz w:val="22"/>
          <w:szCs w:val="22"/>
          <w:rtl/>
        </w:rPr>
      </w:pPr>
      <w:r w:rsidRPr="00DD086A">
        <w:rPr>
          <w:rFonts w:cs="B Nazanin" w:hint="cs"/>
          <w:sz w:val="22"/>
          <w:szCs w:val="22"/>
          <w:rtl/>
        </w:rPr>
        <w:t>خبرگزاری «اسپوتنیک» نوشت: «برخی از مقامات دولت آمریکا اعلام کردند، در صورتی که روسیه در انتخابات میان‌دوره‌ای کنگره در سال جاری میلادی دخالت مستقیم کند، پنتاگون به مسکو حمله سایبری می‌کند.» بر اساس اعلام این رسانه، وزارت دفاع آمریکا «پنتاگون» در این زمینه اعلام کرد: «اقدامات احتیاطی در این زمینه را به انجام رسانده و در صورتی که مسکو به صورت مستقیم در انتخابات میان‌دوره‌ای ماه نوامبر دخالت کند، این کشور هدف حمله سایبری قرار می‌گیرد.» مقامات آگاه در دولت آمریکا در این باره گفته‌اند در راستای آمادگی‌‌ها برای انجام این حمله سایبری، هکرهای ارتش آمریکا دستورات لازم را برای دسترسی‌ به سیستم‌‌های سایبری روسیه دریافت کرده‌‌اند.</w:t>
      </w:r>
    </w:p>
    <w:p w:rsidR="00A12422" w:rsidRDefault="00A12422" w:rsidP="00A12422">
      <w:pPr>
        <w:spacing w:line="264" w:lineRule="auto"/>
        <w:jc w:val="center"/>
        <w:rPr>
          <w:rFonts w:ascii="Arial" w:hAnsi="Arial" w:cs="Arial" w:hint="cs"/>
          <w:color w:val="FF0000"/>
          <w:sz w:val="22"/>
          <w:szCs w:val="22"/>
          <w:rtl/>
          <w:lang w:bidi="fa-IR"/>
        </w:rPr>
      </w:pPr>
    </w:p>
    <w:p w:rsidR="00A12422" w:rsidRDefault="00A12422" w:rsidP="00A12422">
      <w:pPr>
        <w:spacing w:line="264" w:lineRule="auto"/>
        <w:jc w:val="center"/>
        <w:rPr>
          <w:rFonts w:ascii="Arial" w:hAnsi="Arial" w:cs="Arial" w:hint="cs"/>
          <w:color w:val="FF0000"/>
          <w:sz w:val="22"/>
          <w:szCs w:val="22"/>
          <w:rtl/>
          <w:lang w:bidi="fa-IR"/>
        </w:rPr>
      </w:pPr>
    </w:p>
    <w:p w:rsidR="00132BFB" w:rsidRPr="006357E1" w:rsidRDefault="00A12422" w:rsidP="00A12422">
      <w:pPr>
        <w:spacing w:line="264" w:lineRule="auto"/>
        <w:jc w:val="center"/>
        <w:rPr>
          <w:rFonts w:cs="B Nazanin"/>
          <w:sz w:val="22"/>
          <w:szCs w:val="22"/>
          <w:rtl/>
          <w:lang w:bidi="fa-IR"/>
        </w:rPr>
      </w:pPr>
      <w:r>
        <w:rPr>
          <w:rFonts w:ascii="Arial" w:hAnsi="Arial" w:cs="Arial" w:hint="cs"/>
          <w:noProof/>
          <w:color w:val="FF0000"/>
          <w:spacing w:val="-2"/>
          <w:sz w:val="20"/>
          <w:szCs w:val="20"/>
          <w:rtl/>
        </w:rPr>
        <w:lastRenderedPageBreak/>
        <w:pict>
          <v:shape id="_x0000_s1618" type="#_x0000_t32" style="position:absolute;left:0;text-align:left;margin-left:200.35pt;margin-top:-22.05pt;width:0;height:790.8pt;z-index:251685888" o:connectortype="straight" strokecolor="red" strokeweight=".85pt"/>
        </w:pict>
      </w:r>
      <w:r w:rsidR="00132BFB" w:rsidRPr="006357E1">
        <w:rPr>
          <w:rFonts w:ascii="Arial" w:hAnsi="Arial" w:cs="Arial" w:hint="cs"/>
          <w:color w:val="FF0000"/>
          <w:sz w:val="22"/>
          <w:szCs w:val="22"/>
          <w:rtl/>
          <w:lang w:bidi="fa-IR"/>
        </w:rPr>
        <w:t>▼</w:t>
      </w:r>
      <w:r w:rsidR="00132BFB" w:rsidRPr="006357E1">
        <w:rPr>
          <w:rFonts w:ascii="Arial" w:hAnsi="Arial" w:cs="B Sina" w:hint="cs"/>
          <w:color w:val="FF0000"/>
          <w:sz w:val="22"/>
          <w:szCs w:val="22"/>
          <w:rtl/>
          <w:lang w:bidi="fa-IR"/>
        </w:rPr>
        <w:t xml:space="preserve"> اخبار</w:t>
      </w:r>
      <w:r w:rsidR="00132BFB" w:rsidRPr="006357E1">
        <w:rPr>
          <w:rFonts w:ascii="Arial" w:hAnsi="Arial" w:cs="B Sina"/>
          <w:color w:val="FF0000"/>
          <w:sz w:val="22"/>
          <w:szCs w:val="22"/>
          <w:rtl/>
          <w:lang w:bidi="fa-IR"/>
        </w:rPr>
        <w:t xml:space="preserve"> </w:t>
      </w:r>
      <w:r w:rsidR="00132BFB" w:rsidRPr="006357E1">
        <w:rPr>
          <w:rFonts w:ascii="Arial" w:hAnsi="Arial" w:cs="B Sina" w:hint="cs"/>
          <w:color w:val="FF0000"/>
          <w:sz w:val="22"/>
          <w:szCs w:val="22"/>
          <w:rtl/>
          <w:lang w:bidi="fa-IR"/>
        </w:rPr>
        <w:t>کوتاه</w:t>
      </w:r>
    </w:p>
    <w:p w:rsidR="00A12422" w:rsidRPr="00A12422" w:rsidRDefault="00A12422" w:rsidP="00A12422">
      <w:pPr>
        <w:spacing w:line="254" w:lineRule="auto"/>
        <w:jc w:val="both"/>
        <w:rPr>
          <w:rFonts w:cs="B Nazanin"/>
          <w:spacing w:val="-2"/>
          <w:sz w:val="20"/>
          <w:szCs w:val="20"/>
        </w:rPr>
      </w:pPr>
      <w:bookmarkStart w:id="0" w:name="_GoBack"/>
      <w:bookmarkEnd w:id="0"/>
      <w:r w:rsidRPr="00A12422">
        <w:rPr>
          <w:rFonts w:ascii="Arial" w:hAnsi="Arial" w:cs="Arial" w:hint="cs"/>
          <w:color w:val="FF0000"/>
          <w:spacing w:val="-2"/>
          <w:sz w:val="20"/>
          <w:szCs w:val="20"/>
          <w:rtl/>
          <w:lang w:bidi="fa-IR"/>
        </w:rPr>
        <w:t xml:space="preserve">◄ </w:t>
      </w:r>
      <w:r w:rsidRPr="00A12422">
        <w:rPr>
          <w:rFonts w:cs="B Nazanin" w:hint="cs"/>
          <w:spacing w:val="-2"/>
          <w:sz w:val="20"/>
          <w:szCs w:val="20"/>
          <w:rtl/>
        </w:rPr>
        <w:t xml:space="preserve">شبکه </w:t>
      </w:r>
      <w:r w:rsidRPr="00A12422">
        <w:rPr>
          <w:rFonts w:cs="B Nazanin" w:hint="cs"/>
          <w:spacing w:val="-2"/>
          <w:sz w:val="20"/>
          <w:szCs w:val="20"/>
          <w:rtl/>
          <w:lang w:bidi="fa-IR"/>
        </w:rPr>
        <w:t xml:space="preserve">۱۰ </w:t>
      </w:r>
      <w:r w:rsidRPr="00A12422">
        <w:rPr>
          <w:rFonts w:cs="B Nazanin" w:hint="cs"/>
          <w:spacing w:val="-2"/>
          <w:sz w:val="20"/>
          <w:szCs w:val="20"/>
          <w:rtl/>
        </w:rPr>
        <w:t>تلویزیون رژیم صهیونیستی اعلام کرد، مقصد بعدی بنیامین نتانیاهو، نخست‌وزیر رژیم صهیونیستی بحرین خواهد بود. این رسانه، علت آن را مواضع مثبت سران بحرین در قبال رژیم صهیونیستی دانست و گواه آن را هم موضع‌گیری شیخ خالدبن‌احمد، وزیر خارجه بحرین اعلام کرد. گفتنی است، وزیر خارجه بحرین در سخنانی که حمایت آشکار از رژیم صهیونیستی محسوب می‌شود، گفت: مواضع بنیامین نتانیاهو، نخست‌وزیر اسرائیل در زمینه اهمیت ثبات منطقه و نقش عربستان در تحقق آن کاملاً آشکار است.</w:t>
      </w:r>
    </w:p>
    <w:p w:rsidR="00A12422" w:rsidRPr="00A12422" w:rsidRDefault="00A12422" w:rsidP="00A12422">
      <w:pPr>
        <w:spacing w:line="254" w:lineRule="auto"/>
        <w:jc w:val="both"/>
        <w:rPr>
          <w:rFonts w:cs="B Nazanin" w:hint="cs"/>
          <w:spacing w:val="-2"/>
          <w:sz w:val="22"/>
          <w:szCs w:val="22"/>
          <w:rtl/>
        </w:rPr>
      </w:pPr>
      <w:r w:rsidRPr="00A12422">
        <w:rPr>
          <w:rFonts w:ascii="Arial" w:hAnsi="Arial" w:cs="Arial" w:hint="cs"/>
          <w:color w:val="FF0000"/>
          <w:spacing w:val="-2"/>
          <w:sz w:val="22"/>
          <w:szCs w:val="22"/>
          <w:rtl/>
          <w:lang w:bidi="fa-IR"/>
        </w:rPr>
        <w:t xml:space="preserve">◄ </w:t>
      </w:r>
      <w:r w:rsidRPr="00A12422">
        <w:rPr>
          <w:rFonts w:cs="B Nazanin" w:hint="cs"/>
          <w:spacing w:val="-2"/>
          <w:sz w:val="22"/>
          <w:szCs w:val="22"/>
          <w:rtl/>
        </w:rPr>
        <w:t>روزنامه «نیویورک‌تایمز» آمریکا در گزارشی با انتقاد از تصمیم دولت ترامپ به قطع کردن ارتباط بانک‌های ایران با شبکه «سوئیفت»، این اقدام را یک اشتباه استراتژیک دانست. این روزنامه نوشت: اگر دولت ترامپ به حذف ایران از شبکه «سوئیفت»‌ اصرار داشته باشد، این امر عواقبی جدی برای ایالات متحده خواهد داشت. این کار افزون بر اینکه نفوذ آمریکا بر معماری مالی بین‌المللی را تضعیف می‌کند، قدرت مالی ایالات متحده آمریکا را در بین متحدان و دشمنان تضعیف خواهد کرد.</w:t>
      </w:r>
    </w:p>
    <w:p w:rsidR="00A12422" w:rsidRPr="00A12422" w:rsidRDefault="00A12422" w:rsidP="00A12422">
      <w:pPr>
        <w:spacing w:line="254" w:lineRule="auto"/>
        <w:jc w:val="both"/>
        <w:rPr>
          <w:rFonts w:cs="B Nazanin" w:hint="cs"/>
          <w:spacing w:val="-2"/>
          <w:sz w:val="22"/>
          <w:szCs w:val="22"/>
          <w:rtl/>
        </w:rPr>
      </w:pPr>
      <w:r w:rsidRPr="00A12422">
        <w:rPr>
          <w:rFonts w:ascii="Arial" w:hAnsi="Arial" w:cs="Arial" w:hint="cs"/>
          <w:color w:val="FF0000"/>
          <w:spacing w:val="-2"/>
          <w:sz w:val="22"/>
          <w:szCs w:val="22"/>
          <w:rtl/>
          <w:lang w:bidi="fa-IR"/>
        </w:rPr>
        <w:t xml:space="preserve">◄ </w:t>
      </w:r>
      <w:r w:rsidRPr="00A12422">
        <w:rPr>
          <w:rFonts w:cs="B Nazanin" w:hint="cs"/>
          <w:spacing w:val="-2"/>
          <w:sz w:val="22"/>
          <w:szCs w:val="22"/>
          <w:rtl/>
        </w:rPr>
        <w:t xml:space="preserve">گزارش آماری جدید وزارت فرهنگ و گردشگری ترکیه نشان می‌دهد، در این ماه تعداد </w:t>
      </w:r>
      <w:r w:rsidRPr="00A12422">
        <w:rPr>
          <w:rFonts w:cs="B Nazanin" w:hint="cs"/>
          <w:spacing w:val="-2"/>
          <w:sz w:val="22"/>
          <w:szCs w:val="22"/>
          <w:rtl/>
          <w:lang w:bidi="fa-IR"/>
        </w:rPr>
        <w:t xml:space="preserve">۱۷۰ </w:t>
      </w:r>
      <w:r w:rsidRPr="00A12422">
        <w:rPr>
          <w:rFonts w:cs="B Nazanin" w:hint="cs"/>
          <w:spacing w:val="-2"/>
          <w:sz w:val="22"/>
          <w:szCs w:val="22"/>
          <w:rtl/>
        </w:rPr>
        <w:t xml:space="preserve">هزار و </w:t>
      </w:r>
      <w:r w:rsidRPr="00A12422">
        <w:rPr>
          <w:rFonts w:cs="B Nazanin" w:hint="cs"/>
          <w:spacing w:val="-2"/>
          <w:sz w:val="22"/>
          <w:szCs w:val="22"/>
          <w:rtl/>
          <w:lang w:bidi="fa-IR"/>
        </w:rPr>
        <w:t xml:space="preserve">۶۸۷ </w:t>
      </w:r>
      <w:r w:rsidRPr="00A12422">
        <w:rPr>
          <w:rFonts w:cs="B Nazanin" w:hint="cs"/>
          <w:spacing w:val="-2"/>
          <w:sz w:val="22"/>
          <w:szCs w:val="22"/>
          <w:rtl/>
        </w:rPr>
        <w:t xml:space="preserve">گردشگر ایرانی به ترکیه سفر کرده‌اند؛ در حالی که این رقم در سپتامبر سال گذشته </w:t>
      </w:r>
      <w:r w:rsidRPr="00A12422">
        <w:rPr>
          <w:rFonts w:cs="B Nazanin" w:hint="cs"/>
          <w:spacing w:val="-2"/>
          <w:sz w:val="22"/>
          <w:szCs w:val="22"/>
          <w:rtl/>
          <w:lang w:bidi="fa-IR"/>
        </w:rPr>
        <w:t xml:space="preserve">۳۳۶ </w:t>
      </w:r>
      <w:r w:rsidRPr="00A12422">
        <w:rPr>
          <w:rFonts w:cs="B Nazanin" w:hint="cs"/>
          <w:spacing w:val="-2"/>
          <w:sz w:val="22"/>
          <w:szCs w:val="22"/>
          <w:rtl/>
        </w:rPr>
        <w:t xml:space="preserve">هزار و </w:t>
      </w:r>
      <w:r w:rsidRPr="00A12422">
        <w:rPr>
          <w:rFonts w:cs="B Nazanin" w:hint="cs"/>
          <w:spacing w:val="-2"/>
          <w:sz w:val="22"/>
          <w:szCs w:val="22"/>
          <w:rtl/>
          <w:lang w:bidi="fa-IR"/>
        </w:rPr>
        <w:t xml:space="preserve">۵۶۲ </w:t>
      </w:r>
      <w:r w:rsidRPr="00A12422">
        <w:rPr>
          <w:rFonts w:cs="B Nazanin" w:hint="cs"/>
          <w:spacing w:val="-2"/>
          <w:sz w:val="22"/>
          <w:szCs w:val="22"/>
          <w:rtl/>
        </w:rPr>
        <w:t xml:space="preserve">گردشگر بود. به این ترتیب، حضور گردشگران ایرانی در ترکیه در سپتامبر </w:t>
      </w:r>
      <w:r w:rsidRPr="00A12422">
        <w:rPr>
          <w:rFonts w:cs="B Nazanin" w:hint="cs"/>
          <w:spacing w:val="-2"/>
          <w:sz w:val="22"/>
          <w:szCs w:val="22"/>
          <w:rtl/>
          <w:lang w:bidi="fa-IR"/>
        </w:rPr>
        <w:t xml:space="preserve">۲۰۱۸ </w:t>
      </w:r>
      <w:r w:rsidRPr="00A12422">
        <w:rPr>
          <w:rFonts w:cs="B Nazanin" w:hint="cs"/>
          <w:spacing w:val="-2"/>
          <w:sz w:val="22"/>
          <w:szCs w:val="22"/>
          <w:rtl/>
        </w:rPr>
        <w:t xml:space="preserve">و در مقایسه با رقم مربوط به سپتامبر </w:t>
      </w:r>
      <w:r w:rsidRPr="00A12422">
        <w:rPr>
          <w:rFonts w:cs="B Nazanin" w:hint="cs"/>
          <w:spacing w:val="-2"/>
          <w:sz w:val="22"/>
          <w:szCs w:val="22"/>
          <w:rtl/>
          <w:lang w:bidi="fa-IR"/>
        </w:rPr>
        <w:t xml:space="preserve">۲۰۱۷ </w:t>
      </w:r>
      <w:r w:rsidRPr="00A12422">
        <w:rPr>
          <w:rFonts w:cs="B Nazanin" w:hint="cs"/>
          <w:spacing w:val="-2"/>
          <w:sz w:val="22"/>
          <w:szCs w:val="22"/>
          <w:rtl/>
        </w:rPr>
        <w:t>به نصف رسیده است.</w:t>
      </w:r>
    </w:p>
    <w:p w:rsidR="00A12422" w:rsidRPr="00A12422" w:rsidRDefault="00A12422" w:rsidP="00A12422">
      <w:pPr>
        <w:spacing w:line="254" w:lineRule="auto"/>
        <w:jc w:val="both"/>
        <w:rPr>
          <w:rFonts w:cs="B Nazanin" w:hint="cs"/>
          <w:spacing w:val="-2"/>
          <w:sz w:val="22"/>
          <w:szCs w:val="22"/>
          <w:rtl/>
        </w:rPr>
      </w:pPr>
      <w:r w:rsidRPr="00A12422">
        <w:rPr>
          <w:rFonts w:ascii="Arial" w:hAnsi="Arial" w:cs="Arial" w:hint="cs"/>
          <w:color w:val="FF0000"/>
          <w:spacing w:val="-2"/>
          <w:sz w:val="22"/>
          <w:szCs w:val="22"/>
          <w:rtl/>
          <w:lang w:bidi="fa-IR"/>
        </w:rPr>
        <w:t xml:space="preserve">◄ </w:t>
      </w:r>
      <w:r w:rsidRPr="00A12422">
        <w:rPr>
          <w:rFonts w:cs="B Nazanin" w:hint="cs"/>
          <w:spacing w:val="-2"/>
          <w:sz w:val="22"/>
          <w:szCs w:val="22"/>
          <w:rtl/>
        </w:rPr>
        <w:t>اکبر ترکان، مشاور رئیس‌جمهور درباره عملکرد عباس آخوندی در وزارت راه و شهرسازی گفت: آقای آخوندی یک نظریه‌پرداز است که نظریات خوبی را مدون و اعلام کرد؛ اما وزیر خوبی نبود. وی افزود: نظرات آقای آخوندی در اقتصاد کلان بر مبنای اقتصاد آزاد و رقابت کامل است؛ در حالی که جامعه ما شرایط رقابت کامل را ندارد.</w:t>
      </w:r>
    </w:p>
    <w:p w:rsidR="00A12422" w:rsidRPr="00A12422" w:rsidRDefault="00A12422" w:rsidP="00A12422">
      <w:pPr>
        <w:spacing w:line="254" w:lineRule="auto"/>
        <w:jc w:val="both"/>
        <w:rPr>
          <w:rFonts w:cs="B Nazanin" w:hint="cs"/>
          <w:spacing w:val="-2"/>
          <w:sz w:val="22"/>
          <w:szCs w:val="22"/>
          <w:rtl/>
        </w:rPr>
      </w:pPr>
      <w:r w:rsidRPr="00A12422">
        <w:rPr>
          <w:rFonts w:ascii="Arial" w:hAnsi="Arial" w:cs="Arial" w:hint="cs"/>
          <w:color w:val="FF0000"/>
          <w:spacing w:val="-2"/>
          <w:sz w:val="22"/>
          <w:szCs w:val="22"/>
          <w:rtl/>
          <w:lang w:bidi="fa-IR"/>
        </w:rPr>
        <w:t xml:space="preserve">◄ </w:t>
      </w:r>
      <w:r w:rsidRPr="00A12422">
        <w:rPr>
          <w:rFonts w:cs="B Nazanin" w:hint="cs"/>
          <w:spacing w:val="-2"/>
          <w:sz w:val="22"/>
          <w:szCs w:val="22"/>
          <w:rtl/>
        </w:rPr>
        <w:t>جمعی از نمایندگان در حال تهیه و تنظیم شکواییه‌ای برای عباس آخوندی، وزیر سابق راه و شهرسازی هستند. آزادی‌خواه، نماینده مردم ملایر در مجلس گفت: اسناد متعددی درباره عملکرد آخوندی در اختیار نمایندگان است که پس از جمع‌آوری کامل اسناد، آن را در اختیار قوه قضائیه قرار می‌دهیم.</w:t>
      </w:r>
    </w:p>
    <w:p w:rsidR="006F1B7A" w:rsidRPr="00A12422" w:rsidRDefault="00A12422" w:rsidP="00A12422">
      <w:pPr>
        <w:spacing w:line="262" w:lineRule="auto"/>
        <w:jc w:val="both"/>
        <w:rPr>
          <w:rFonts w:cs="B Nazanin"/>
          <w:spacing w:val="-4"/>
          <w:sz w:val="22"/>
          <w:szCs w:val="22"/>
          <w:rtl/>
        </w:rPr>
      </w:pPr>
      <w:r w:rsidRPr="00E75504">
        <w:rPr>
          <w:rFonts w:ascii="Arial" w:hAnsi="Arial" w:cs="Arial" w:hint="cs"/>
          <w:color w:val="FF0000"/>
          <w:spacing w:val="-4"/>
          <w:sz w:val="22"/>
          <w:szCs w:val="22"/>
          <w:rtl/>
          <w:lang w:bidi="fa-IR"/>
        </w:rPr>
        <w:t xml:space="preserve">◄ </w:t>
      </w:r>
      <w:r w:rsidRPr="00E75504">
        <w:rPr>
          <w:rFonts w:cs="B Nazanin" w:hint="cs"/>
          <w:spacing w:val="-4"/>
          <w:sz w:val="22"/>
          <w:szCs w:val="22"/>
          <w:rtl/>
        </w:rPr>
        <w:t>شبکه سعودی «العربیه» ادعا کرده است، «بنیامین نتانیاهو» نخست‌وزیر رژیم صهیونیستی در جریان سفرش به عمان، پیامی تهدید‌آمیز برای ایران فرستاده است.</w:t>
      </w:r>
      <w:r>
        <w:rPr>
          <w:rFonts w:cs="B Nazanin" w:hint="cs"/>
          <w:spacing w:val="-4"/>
          <w:sz w:val="22"/>
          <w:szCs w:val="22"/>
          <w:rtl/>
        </w:rPr>
        <w:t xml:space="preserve"> گفتنی است،</w:t>
      </w:r>
      <w:r w:rsidRPr="00E75504">
        <w:rPr>
          <w:rFonts w:cs="B Nazanin" w:hint="cs"/>
          <w:spacing w:val="-4"/>
          <w:sz w:val="22"/>
          <w:szCs w:val="22"/>
          <w:rtl/>
        </w:rPr>
        <w:t xml:space="preserve"> خبرنگار شبکه العربیه در قدس اشغالی به جزئیات این پیام تهدیدآمیز هیچ اشاره‌ای نکرده است.</w:t>
      </w:r>
    </w:p>
    <w:sectPr w:rsidR="006F1B7A" w:rsidRPr="00A12422" w:rsidSect="008662C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0" w:right="850" w:bottom="709"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4A68" w:rsidRDefault="007C4A68" w:rsidP="00777629">
      <w:r>
        <w:separator/>
      </w:r>
    </w:p>
  </w:endnote>
  <w:endnote w:type="continuationSeparator" w:id="1">
    <w:p w:rsidR="007C4A68" w:rsidRDefault="007C4A68"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2  Lotus">
    <w:altName w:val="Courier New"/>
    <w:charset w:val="B2"/>
    <w:family w:val="auto"/>
    <w:pitch w:val="variable"/>
    <w:sig w:usb0="00002000"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B Sina">
    <w:panose1 w:val="00000700000000000000"/>
    <w:charset w:val="B2"/>
    <w:family w:val="auto"/>
    <w:pitch w:val="variable"/>
    <w:sig w:usb0="00002001" w:usb1="80000000" w:usb2="00000008" w:usb3="00000000" w:csb0="00000040" w:csb1="00000000"/>
  </w:font>
  <w:font w:name="inherit">
    <w:altName w:val="Times New Roman"/>
    <w:panose1 w:val="00000000000000000000"/>
    <w:charset w:val="00"/>
    <w:family w:val="roman"/>
    <w:notTrueType/>
    <w:pitch w:val="default"/>
    <w:sig w:usb0="00000000" w:usb1="00000000" w:usb2="00000000" w:usb3="00000000" w:csb0="00000000" w:csb1="00000000"/>
  </w:font>
  <w:font w:name="B Lotus">
    <w:panose1 w:val="000004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4A68" w:rsidRDefault="007C4A68" w:rsidP="00777629">
      <w:r>
        <w:separator/>
      </w:r>
    </w:p>
  </w:footnote>
  <w:footnote w:type="continuationSeparator" w:id="1">
    <w:p w:rsidR="007C4A68" w:rsidRDefault="007C4A68"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15304A"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127.05pt;margin-top:-14pt;width:300.1pt;height:108pt;z-index:251655168;mso-width-relative:margin;mso-height-relative:margin" filled="f" stroked="f">
          <v:textbox style="mso-next-textbox:#_x0000_s2062">
            <w:txbxContent>
              <w:p w:rsidR="00A12422" w:rsidRDefault="00A12422" w:rsidP="00A12422">
                <w:pPr>
                  <w:spacing w:line="228" w:lineRule="auto"/>
                  <w:jc w:val="center"/>
                  <w:rPr>
                    <w:rFonts w:cs="B Nazanin"/>
                    <w:b/>
                    <w:bCs/>
                    <w:color w:val="FF0000"/>
                    <w:sz w:val="20"/>
                    <w:szCs w:val="20"/>
                    <w:lang w:bidi="fa-IR"/>
                  </w:rPr>
                </w:pPr>
                <w:r w:rsidRPr="001D282A">
                  <w:rPr>
                    <w:rFonts w:cs="B Nazanin" w:hint="cs"/>
                    <w:b/>
                    <w:bCs/>
                    <w:color w:val="FF0000"/>
                    <w:sz w:val="22"/>
                    <w:szCs w:val="22"/>
                    <w:rtl/>
                    <w:lang w:bidi="fa-IR"/>
                  </w:rPr>
                  <w:t xml:space="preserve">امام خامنه‌ای </w:t>
                </w:r>
                <w:r w:rsidRPr="001D282A">
                  <w:rPr>
                    <w:rFonts w:cs="B Nazanin" w:hint="cs"/>
                    <w:b/>
                    <w:bCs/>
                    <w:color w:val="FF0000"/>
                    <w:sz w:val="20"/>
                    <w:szCs w:val="20"/>
                    <w:rtl/>
                    <w:lang w:bidi="fa-IR"/>
                  </w:rPr>
                  <w:t>(مدظله‌العالی)</w:t>
                </w:r>
              </w:p>
              <w:p w:rsidR="00A12422" w:rsidRDefault="00A12422" w:rsidP="00A12422">
                <w:pPr>
                  <w:spacing w:line="216" w:lineRule="auto"/>
                  <w:jc w:val="center"/>
                  <w:rPr>
                    <w:rFonts w:cs="B Nazanin"/>
                    <w:sz w:val="22"/>
                    <w:szCs w:val="22"/>
                  </w:rPr>
                </w:pPr>
                <w:r w:rsidRPr="008B5185">
                  <w:rPr>
                    <w:rFonts w:cs="B Nazanin" w:hint="cs"/>
                    <w:sz w:val="22"/>
                    <w:szCs w:val="22"/>
                    <w:rtl/>
                  </w:rPr>
                  <w:t>امروز قدرت آمریکا رو به زوال است. در زمان اوباما هم همین‌طور بود اما در زمان این آقا</w:t>
                </w:r>
                <w:r w:rsidRPr="008B5185">
                  <w:rPr>
                    <w:rFonts w:cs="B Nazanin" w:hint="cs"/>
                    <w:sz w:val="22"/>
                    <w:szCs w:val="22"/>
                    <w:rtl/>
                    <w:lang w:bidi="fa-IR"/>
                  </w:rPr>
                  <w:t>(ترامپ)</w:t>
                </w:r>
                <w:r w:rsidRPr="008B5185">
                  <w:rPr>
                    <w:rFonts w:cs="B Nazanin" w:hint="cs"/>
                    <w:sz w:val="22"/>
                    <w:szCs w:val="22"/>
                    <w:rtl/>
                  </w:rPr>
                  <w:t xml:space="preserve"> که واضح است؛ با ه</w:t>
                </w:r>
                <w:r>
                  <w:rPr>
                    <w:rFonts w:cs="B Nazanin" w:hint="cs"/>
                    <w:sz w:val="22"/>
                    <w:szCs w:val="22"/>
                    <w:rtl/>
                  </w:rPr>
                  <w:t>ر تصمیمش در دنیا مخالفت می‌شود.</w:t>
                </w:r>
                <w:r>
                  <w:rPr>
                    <w:rFonts w:cs="B Nazanin"/>
                    <w:sz w:val="22"/>
                    <w:szCs w:val="22"/>
                  </w:rPr>
                  <w:t xml:space="preserve"> </w:t>
                </w:r>
                <w:r w:rsidRPr="008B5185">
                  <w:rPr>
                    <w:rFonts w:cs="B Nazanin" w:hint="cs"/>
                    <w:sz w:val="22"/>
                    <w:szCs w:val="22"/>
                    <w:rtl/>
                  </w:rPr>
                  <w:t xml:space="preserve">قدرت سخت آمریکا یعنی </w:t>
                </w:r>
                <w:r>
                  <w:rPr>
                    <w:rFonts w:cs="B Nazanin" w:hint="cs"/>
                    <w:sz w:val="22"/>
                    <w:szCs w:val="22"/>
                    <w:rtl/>
                  </w:rPr>
                  <w:t>قدرت</w:t>
                </w:r>
              </w:p>
              <w:p w:rsidR="00A12422" w:rsidRPr="008B5185" w:rsidRDefault="00A12422" w:rsidP="00A12422">
                <w:pPr>
                  <w:spacing w:line="216" w:lineRule="auto"/>
                  <w:jc w:val="center"/>
                  <w:rPr>
                    <w:rFonts w:cs="B Nazanin"/>
                    <w:sz w:val="22"/>
                    <w:szCs w:val="22"/>
                  </w:rPr>
                </w:pPr>
                <w:r>
                  <w:rPr>
                    <w:rFonts w:cs="B Nazanin" w:hint="cs"/>
                    <w:sz w:val="22"/>
                    <w:szCs w:val="22"/>
                    <w:rtl/>
                  </w:rPr>
                  <w:t xml:space="preserve"> اقتصاد</w:t>
                </w:r>
                <w:r>
                  <w:rPr>
                    <w:rFonts w:cs="B Nazanin"/>
                    <w:sz w:val="22"/>
                    <w:szCs w:val="22"/>
                  </w:rPr>
                  <w:t xml:space="preserve"> </w:t>
                </w:r>
                <w:r>
                  <w:rPr>
                    <w:rFonts w:cs="B Nazanin" w:hint="cs"/>
                    <w:sz w:val="22"/>
                    <w:szCs w:val="22"/>
                    <w:rtl/>
                  </w:rPr>
                  <w:t>و نظامی‌گری‌اش</w:t>
                </w:r>
                <w:r w:rsidRPr="008B5185">
                  <w:rPr>
                    <w:rFonts w:cs="B Nazanin" w:hint="cs"/>
                    <w:sz w:val="22"/>
                    <w:szCs w:val="22"/>
                    <w:rtl/>
                  </w:rPr>
                  <w:t xml:space="preserve"> هم رو به افول است.(12/8/1397)</w:t>
                </w:r>
              </w:p>
              <w:p w:rsidR="00BF121A" w:rsidRPr="00567838" w:rsidRDefault="00BF121A" w:rsidP="00BF121A">
                <w:pPr>
                  <w:spacing w:line="256" w:lineRule="auto"/>
                  <w:jc w:val="center"/>
                  <w:rPr>
                    <w:rFonts w:ascii="Tahoma" w:hAnsi="Tahoma" w:cs="B Nazanin"/>
                    <w:sz w:val="22"/>
                    <w:szCs w:val="22"/>
                    <w:lang w:bidi="fa-IR"/>
                  </w:rPr>
                </w:pPr>
              </w:p>
              <w:p w:rsidR="00EA4E86" w:rsidRDefault="00EA4E86" w:rsidP="00EA4E86">
                <w:pPr>
                  <w:jc w:val="center"/>
                  <w:rPr>
                    <w:rFonts w:cs="B Nazanin"/>
                    <w:sz w:val="22"/>
                    <w:szCs w:val="22"/>
                    <w:rtl/>
                  </w:rPr>
                </w:pPr>
              </w:p>
              <w:p w:rsidR="007E107C" w:rsidRPr="00E736DA" w:rsidRDefault="007E107C" w:rsidP="00AA05E6">
                <w:pPr>
                  <w:jc w:val="both"/>
                  <w:rPr>
                    <w:sz w:val="18"/>
                    <w:rtl/>
                  </w:rPr>
                </w:pPr>
              </w:p>
            </w:txbxContent>
          </v:textbox>
        </v:shape>
      </w:pict>
    </w:r>
  </w:p>
  <w:p w:rsidR="00CF6C3C" w:rsidRDefault="0015304A"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Pr>
        <w:noProof/>
      </w:rPr>
      <w:pict>
        <v:shape id="_x0000_s2069" type="#_x0000_t202" style="position:absolute;left:0;text-align:left;margin-left:447.6pt;margin-top:-19.65pt;width:84.2pt;height:71.2pt;z-index:251657216;mso-wrap-style:none" filled="f" fillcolor="#f2f2f2" stroked="f">
          <v:textbox style="mso-next-textbox:#_x0000_s2069;mso-fit-shape-to-text:t">
            <w:txbxContent>
              <w:p w:rsidR="00CF6C3C" w:rsidRDefault="003C361A" w:rsidP="00CF6C3C">
                <w:r>
                  <w:rPr>
                    <w:noProof/>
                  </w:rPr>
                  <w:drawing>
                    <wp:inline distT="0" distB="0" distL="0" distR="0">
                      <wp:extent cx="883920" cy="812800"/>
                      <wp:effectExtent l="19050" t="0" r="0" b="0"/>
                      <wp:docPr id="1"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883920" cy="81280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15304A"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41.2pt;margin-top:2.2pt;width:122.15pt;height:50.4pt;z-index:251659264;mso-width-relative:margin;mso-height-relative:margin" filled="f" stroked="f">
          <v:textbox style="mso-next-textbox:#_x0000_s2071">
            <w:txbxContent>
              <w:p w:rsidR="00CF6C3C" w:rsidRPr="00D22271" w:rsidRDefault="009133F8" w:rsidP="00A12422">
                <w:pPr>
                  <w:jc w:val="center"/>
                  <w:rPr>
                    <w:rFonts w:cs="B Nazanin"/>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sidR="00132BFB">
                  <w:rPr>
                    <w:rFonts w:cs="B Nazanin" w:hint="cs"/>
                    <w:b/>
                    <w:bCs/>
                    <w:color w:val="C00000"/>
                    <w:sz w:val="18"/>
                    <w:szCs w:val="18"/>
                    <w:rtl/>
                    <w:lang w:bidi="fa-IR"/>
                  </w:rPr>
                  <w:t>دویست</w:t>
                </w:r>
                <w:r w:rsidR="00EF4EB2">
                  <w:rPr>
                    <w:rFonts w:cs="B Nazanin"/>
                    <w:b/>
                    <w:bCs/>
                    <w:color w:val="C00000"/>
                    <w:sz w:val="18"/>
                    <w:szCs w:val="18"/>
                    <w:lang w:bidi="fa-IR"/>
                  </w:rPr>
                  <w:t xml:space="preserve"> </w:t>
                </w:r>
                <w:r w:rsidR="00EF4EB2">
                  <w:rPr>
                    <w:rFonts w:cs="B Nazanin" w:hint="cs"/>
                    <w:b/>
                    <w:bCs/>
                    <w:color w:val="C00000"/>
                    <w:sz w:val="18"/>
                    <w:szCs w:val="18"/>
                    <w:rtl/>
                    <w:lang w:bidi="fa-IR"/>
                  </w:rPr>
                  <w:t>و</w:t>
                </w:r>
                <w:r w:rsidR="00245C61">
                  <w:rPr>
                    <w:rFonts w:cs="B Nazanin" w:hint="cs"/>
                    <w:b/>
                    <w:bCs/>
                    <w:color w:val="C00000"/>
                    <w:sz w:val="18"/>
                    <w:szCs w:val="18"/>
                    <w:rtl/>
                    <w:lang w:bidi="fa-IR"/>
                  </w:rPr>
                  <w:t xml:space="preserve"> </w:t>
                </w:r>
                <w:r w:rsidR="00A12422">
                  <w:rPr>
                    <w:rFonts w:cs="B Nazanin" w:hint="cs"/>
                    <w:b/>
                    <w:bCs/>
                    <w:color w:val="C00000"/>
                    <w:sz w:val="18"/>
                    <w:szCs w:val="18"/>
                    <w:rtl/>
                    <w:lang w:bidi="fa-IR"/>
                  </w:rPr>
                  <w:t>سی</w:t>
                </w:r>
              </w:p>
              <w:p w:rsidR="00CF6C3C" w:rsidRPr="00D22271" w:rsidRDefault="00A12422" w:rsidP="00A12422">
                <w:pPr>
                  <w:jc w:val="center"/>
                  <w:rPr>
                    <w:rFonts w:cs="B Nazanin"/>
                    <w:color w:val="C00000"/>
                    <w:sz w:val="14"/>
                    <w:szCs w:val="18"/>
                    <w:rtl/>
                  </w:rPr>
                </w:pPr>
                <w:r>
                  <w:rPr>
                    <w:rFonts w:cs="B Nazanin" w:hint="cs"/>
                    <w:color w:val="C00000"/>
                    <w:sz w:val="14"/>
                    <w:szCs w:val="18"/>
                    <w:rtl/>
                    <w:lang w:bidi="fa-IR"/>
                  </w:rPr>
                  <w:t>یک</w:t>
                </w:r>
                <w:r w:rsidR="008E7209">
                  <w:rPr>
                    <w:rFonts w:cs="B Nazanin" w:hint="cs"/>
                    <w:color w:val="C00000"/>
                    <w:sz w:val="14"/>
                    <w:szCs w:val="18"/>
                    <w:rtl/>
                    <w:lang w:bidi="fa-IR"/>
                  </w:rPr>
                  <w:t>شنبه</w:t>
                </w:r>
                <w:r w:rsidR="00EF4EB2">
                  <w:rPr>
                    <w:rFonts w:cs="B Nazanin" w:hint="cs"/>
                    <w:color w:val="C00000"/>
                    <w:sz w:val="14"/>
                    <w:szCs w:val="18"/>
                    <w:rtl/>
                    <w:lang w:bidi="fa-IR"/>
                  </w:rPr>
                  <w:t xml:space="preserve"> </w:t>
                </w:r>
                <w:r>
                  <w:rPr>
                    <w:rFonts w:cs="B Nazanin" w:hint="cs"/>
                    <w:color w:val="C00000"/>
                    <w:sz w:val="14"/>
                    <w:szCs w:val="18"/>
                    <w:rtl/>
                    <w:lang w:bidi="fa-IR"/>
                  </w:rPr>
                  <w:t>13</w:t>
                </w:r>
                <w:r w:rsidR="00BF121A">
                  <w:rPr>
                    <w:rFonts w:cs="B Nazanin" w:hint="cs"/>
                    <w:color w:val="C00000"/>
                    <w:sz w:val="14"/>
                    <w:szCs w:val="18"/>
                    <w:rtl/>
                    <w:lang w:bidi="fa-IR"/>
                  </w:rPr>
                  <w:t xml:space="preserve"> آبان</w:t>
                </w:r>
                <w:r w:rsidR="00910965">
                  <w:rPr>
                    <w:rFonts w:cs="B Nazanin" w:hint="cs"/>
                    <w:color w:val="C00000"/>
                    <w:sz w:val="14"/>
                    <w:szCs w:val="18"/>
                    <w:rtl/>
                    <w:lang w:bidi="fa-IR"/>
                  </w:rPr>
                  <w:t xml:space="preserve"> </w:t>
                </w:r>
                <w:r w:rsidR="00CF6C3C" w:rsidRPr="00D22271">
                  <w:rPr>
                    <w:rFonts w:cs="B Nazanin" w:hint="cs"/>
                    <w:color w:val="C00000"/>
                    <w:sz w:val="14"/>
                    <w:szCs w:val="18"/>
                    <w:rtl/>
                  </w:rPr>
                  <w:t>139</w:t>
                </w:r>
                <w:r w:rsidR="00CF6C3C">
                  <w:rPr>
                    <w:rFonts w:cs="B Nazanin" w:hint="cs"/>
                    <w:color w:val="C00000"/>
                    <w:sz w:val="14"/>
                    <w:szCs w:val="18"/>
                    <w:rtl/>
                  </w:rPr>
                  <w:t>7</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15304A"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83.75pt;margin-top:11.8pt;width:611.15pt;height:0;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8" type="#_x0000_t75" style="width:8.1pt;height:7.6pt" o:bullet="t">
        <v:imagedata r:id="rId1" o:title="akhbar-kootah-10"/>
      </v:shape>
    </w:pict>
  </w:numPicBullet>
  <w:numPicBullet w:numPicBulletId="1">
    <w:pict>
      <v:shape id="_x0000_i1239" type="#_x0000_t75" style="width:6.6pt;height:6.6pt" o:bullet="t">
        <v:imagedata r:id="rId2" o:title="akhbar-1"/>
      </v:shape>
    </w:pict>
  </w:numPicBullet>
  <w:numPicBullet w:numPicBulletId="2">
    <w:pict>
      <v:shape id="_x0000_i1240" type="#_x0000_t75" style="width:6.6pt;height:6.6pt" o:bullet="t">
        <v:imagedata r:id="rId3" o:title="akhbar-2"/>
      </v:shape>
    </w:pict>
  </w:numPicBullet>
  <w:numPicBullet w:numPicBulletId="3">
    <w:pict>
      <v:shape id="_x0000_i1241" type="#_x0000_t75" style="width:6.6pt;height:6.6pt" o:bullet="t">
        <v:imagedata r:id="rId4" o:title="akhbar-3"/>
      </v:shape>
    </w:pict>
  </w:numPicBullet>
  <w:numPicBullet w:numPicBulletId="4">
    <w:pict>
      <v:shape id="_x0000_i1242" type="#_x0000_t75" style="width:6.6pt;height:6.6pt" o:bullet="t">
        <v:imagedata r:id="rId5" o:title="akhbar-4"/>
      </v:shape>
    </w:pict>
  </w:numPicBullet>
  <w:numPicBullet w:numPicBulletId="5">
    <w:pict>
      <v:shape id="_x0000_i1243" type="#_x0000_t75" style="width:6.6pt;height:6.6pt" o:bullet="t">
        <v:imagedata r:id="rId6" o:title="akhbar-5"/>
      </v:shape>
    </w:pict>
  </w:numPicBullet>
  <w:numPicBullet w:numPicBulletId="6">
    <w:pict>
      <v:shape id="_x0000_i1244" type="#_x0000_t75" style="width:7.6pt;height:7.6pt" o:bullet="t">
        <v:imagedata r:id="rId7" o:title="akhbar-kootah-1"/>
      </v:shape>
    </w:pict>
  </w:numPicBullet>
  <w:numPicBullet w:numPicBulletId="7">
    <w:pict>
      <v:shape id="_x0000_i1245" type="#_x0000_t75" style="width:7.6pt;height:7.6pt" o:bullet="t">
        <v:imagedata r:id="rId8" o:title="akhbar-kootah-2"/>
      </v:shape>
    </w:pict>
  </w:numPicBullet>
  <w:numPicBullet w:numPicBulletId="8">
    <w:pict>
      <v:shape id="_x0000_i1246" type="#_x0000_t75" style="width:7.6pt;height:8.1pt" o:bullet="t">
        <v:imagedata r:id="rId9" o:title="akhbar-kootah-3"/>
      </v:shape>
    </w:pict>
  </w:numPicBullet>
  <w:numPicBullet w:numPicBulletId="9">
    <w:pict>
      <v:shape id="_x0000_i1247" type="#_x0000_t75" style="width:8.1pt;height:8.1pt" o:bullet="t">
        <v:imagedata r:id="rId10" o:title="akhbar-kootah-4"/>
      </v:shape>
    </w:pict>
  </w:numPicBullet>
  <w:numPicBullet w:numPicBulletId="10">
    <w:pict>
      <v:shape id="_x0000_i1248" type="#_x0000_t75" style="width:8.1pt;height:8.1pt" o:bullet="t">
        <v:imagedata r:id="rId11" o:title="akhbar-kootah-5"/>
      </v:shape>
    </w:pict>
  </w:numPicBullet>
  <w:numPicBullet w:numPicBulletId="11">
    <w:pict>
      <v:shape id="_x0000_i1249" type="#_x0000_t75" style="width:8.1pt;height:7.6pt" o:bullet="t">
        <v:imagedata r:id="rId12" o:title="akhbar-kootah-6"/>
      </v:shape>
    </w:pict>
  </w:numPicBullet>
  <w:numPicBullet w:numPicBulletId="12">
    <w:pict>
      <v:shape id="_x0000_i1250" type="#_x0000_t75" style="width:7.6pt;height:7.6pt" o:bullet="t">
        <v:imagedata r:id="rId13" o:title="akhbar-kootah-7"/>
      </v:shape>
    </w:pict>
  </w:numPicBullet>
  <w:numPicBullet w:numPicBulletId="13">
    <w:pict>
      <v:shape id="_x0000_i1251" type="#_x0000_t75" style="width:7.6pt;height:7.6pt" o:bullet="t">
        <v:imagedata r:id="rId14" o:title="akhbar-kootah-8"/>
      </v:shape>
    </w:pict>
  </w:numPicBullet>
  <w:numPicBullet w:numPicBulletId="14">
    <w:pict>
      <v:shape id="_x0000_i1252" type="#_x0000_t75" style="width:8.1pt;height:7.6pt" o:bullet="t">
        <v:imagedata r:id="rId15" o:title="akhbar-kootah-9"/>
      </v:shape>
    </w:pict>
  </w:numPicBullet>
  <w:numPicBullet w:numPicBulletId="15">
    <w:pict>
      <v:shape id="_x0000_i1253" type="#_x0000_t75" style="width:6.6pt;height:6.6pt" o:bullet="t">
        <v:imagedata r:id="rId16" o:title="akhbar-6"/>
      </v:shape>
    </w:pict>
  </w:numPicBullet>
  <w:numPicBullet w:numPicBulletId="16">
    <w:pict>
      <v:shape id="_x0000_i1254" type="#_x0000_t75" alt="http://jamnews.ir/images/kind/null.gif" style="width:.5pt;height:.5pt;visibility:visible" o:bullet="t">
        <v:imagedata r:id="rId17" o:title="null"/>
      </v:shape>
    </w:pict>
  </w:numPicBullet>
  <w:numPicBullet w:numPicBulletId="17">
    <w:pict>
      <v:shape id="_x0000_i1255" type="#_x0000_t75" alt="akhbar-kootah-4" style="width:9.15pt;height:9.15pt;visibility:visible" o:bullet="t">
        <v:imagedata r:id="rId18" o:title="akhbar-kootah-4"/>
      </v:shape>
    </w:pict>
  </w:numPicBullet>
  <w:numPicBullet w:numPicBulletId="18">
    <w:pict>
      <v:shape id="_x0000_i1256" type="#_x0000_t75" alt="akhbar-kootah-5" style="width:9.15pt;height:9.15pt;visibility:visible" o:bullet="t">
        <v:imagedata r:id="rId19" o:title="akhbar-kootah-5"/>
      </v:shape>
    </w:pict>
  </w:numPicBullet>
  <w:numPicBullet w:numPicBulletId="19">
    <w:pict>
      <v:shape id="_x0000_i1257" type="#_x0000_t75" style="width:7.6pt;height:7.6pt" o:bullet="t">
        <v:imagedata r:id="rId20" o:title="10"/>
      </v:shape>
    </w:pict>
  </w:numPicBullet>
  <w:numPicBullet w:numPicBulletId="20">
    <w:pict>
      <v:shape id="_x0000_i1258"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62466"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1BE"/>
    <w:rsid w:val="00006224"/>
    <w:rsid w:val="00006A65"/>
    <w:rsid w:val="00006CD3"/>
    <w:rsid w:val="00007298"/>
    <w:rsid w:val="00007B65"/>
    <w:rsid w:val="00007CDE"/>
    <w:rsid w:val="00007D2D"/>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52BD"/>
    <w:rsid w:val="00025491"/>
    <w:rsid w:val="000261AF"/>
    <w:rsid w:val="00026308"/>
    <w:rsid w:val="000269FA"/>
    <w:rsid w:val="00026DDB"/>
    <w:rsid w:val="00026EE5"/>
    <w:rsid w:val="0002706A"/>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6072"/>
    <w:rsid w:val="00036446"/>
    <w:rsid w:val="00036818"/>
    <w:rsid w:val="00036BA8"/>
    <w:rsid w:val="00037651"/>
    <w:rsid w:val="00037751"/>
    <w:rsid w:val="00037AFC"/>
    <w:rsid w:val="000405ED"/>
    <w:rsid w:val="00040940"/>
    <w:rsid w:val="00040F65"/>
    <w:rsid w:val="000410E7"/>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F9"/>
    <w:rsid w:val="00044820"/>
    <w:rsid w:val="00045358"/>
    <w:rsid w:val="00045361"/>
    <w:rsid w:val="0004537A"/>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D3"/>
    <w:rsid w:val="000744DE"/>
    <w:rsid w:val="00074645"/>
    <w:rsid w:val="00074B83"/>
    <w:rsid w:val="00074FCE"/>
    <w:rsid w:val="000752ED"/>
    <w:rsid w:val="00075394"/>
    <w:rsid w:val="00075B7E"/>
    <w:rsid w:val="00076251"/>
    <w:rsid w:val="00076309"/>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D5A"/>
    <w:rsid w:val="000B6F32"/>
    <w:rsid w:val="000B7058"/>
    <w:rsid w:val="000B731B"/>
    <w:rsid w:val="000B7358"/>
    <w:rsid w:val="000B7582"/>
    <w:rsid w:val="000B7C20"/>
    <w:rsid w:val="000B7D03"/>
    <w:rsid w:val="000B7E0C"/>
    <w:rsid w:val="000C051F"/>
    <w:rsid w:val="000C077A"/>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9F"/>
    <w:rsid w:val="000C4842"/>
    <w:rsid w:val="000C5142"/>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D7C"/>
    <w:rsid w:val="000F6457"/>
    <w:rsid w:val="000F6720"/>
    <w:rsid w:val="000F6F2F"/>
    <w:rsid w:val="000F76BB"/>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76A"/>
    <w:rsid w:val="00130A07"/>
    <w:rsid w:val="00131011"/>
    <w:rsid w:val="00131543"/>
    <w:rsid w:val="00131B67"/>
    <w:rsid w:val="00131CC6"/>
    <w:rsid w:val="001329DE"/>
    <w:rsid w:val="00132BFB"/>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523"/>
    <w:rsid w:val="001526D5"/>
    <w:rsid w:val="0015304A"/>
    <w:rsid w:val="0015351A"/>
    <w:rsid w:val="00154DC5"/>
    <w:rsid w:val="00154F50"/>
    <w:rsid w:val="00154FC0"/>
    <w:rsid w:val="00155002"/>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11D3"/>
    <w:rsid w:val="00171570"/>
    <w:rsid w:val="00171F5F"/>
    <w:rsid w:val="001720E7"/>
    <w:rsid w:val="0017236D"/>
    <w:rsid w:val="00172B59"/>
    <w:rsid w:val="00173697"/>
    <w:rsid w:val="001738AE"/>
    <w:rsid w:val="00174442"/>
    <w:rsid w:val="00174AEF"/>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E9C"/>
    <w:rsid w:val="001C3F29"/>
    <w:rsid w:val="001C3FD1"/>
    <w:rsid w:val="001C4913"/>
    <w:rsid w:val="001C49F5"/>
    <w:rsid w:val="001C559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F08"/>
    <w:rsid w:val="001E3182"/>
    <w:rsid w:val="001E345F"/>
    <w:rsid w:val="001E3AF3"/>
    <w:rsid w:val="001E3BC6"/>
    <w:rsid w:val="001E4218"/>
    <w:rsid w:val="001E4898"/>
    <w:rsid w:val="001E51A9"/>
    <w:rsid w:val="001E5653"/>
    <w:rsid w:val="001E5A19"/>
    <w:rsid w:val="001E5D8F"/>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BFF"/>
    <w:rsid w:val="00216EE5"/>
    <w:rsid w:val="002170CC"/>
    <w:rsid w:val="002173FF"/>
    <w:rsid w:val="00217E72"/>
    <w:rsid w:val="00220369"/>
    <w:rsid w:val="0022080E"/>
    <w:rsid w:val="00220972"/>
    <w:rsid w:val="00220A70"/>
    <w:rsid w:val="00220A84"/>
    <w:rsid w:val="00220C9F"/>
    <w:rsid w:val="002215C5"/>
    <w:rsid w:val="002217E4"/>
    <w:rsid w:val="002217F0"/>
    <w:rsid w:val="00221AB8"/>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B2"/>
    <w:rsid w:val="0024287E"/>
    <w:rsid w:val="0024369A"/>
    <w:rsid w:val="00243739"/>
    <w:rsid w:val="00243A17"/>
    <w:rsid w:val="00244920"/>
    <w:rsid w:val="00244CC7"/>
    <w:rsid w:val="00245147"/>
    <w:rsid w:val="002457F7"/>
    <w:rsid w:val="00245C61"/>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658"/>
    <w:rsid w:val="00270F32"/>
    <w:rsid w:val="00270F63"/>
    <w:rsid w:val="00270F70"/>
    <w:rsid w:val="002717E3"/>
    <w:rsid w:val="002717EB"/>
    <w:rsid w:val="002719DD"/>
    <w:rsid w:val="00271A04"/>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5B13"/>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3C66"/>
    <w:rsid w:val="002B3EE5"/>
    <w:rsid w:val="002B4053"/>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8EE"/>
    <w:rsid w:val="002D29A3"/>
    <w:rsid w:val="002D2B4D"/>
    <w:rsid w:val="002D2B7C"/>
    <w:rsid w:val="002D37DD"/>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F005B"/>
    <w:rsid w:val="002F0524"/>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178AA"/>
    <w:rsid w:val="0032022E"/>
    <w:rsid w:val="00320315"/>
    <w:rsid w:val="00320FA7"/>
    <w:rsid w:val="00320FC0"/>
    <w:rsid w:val="00321178"/>
    <w:rsid w:val="00322112"/>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BAF"/>
    <w:rsid w:val="00326E70"/>
    <w:rsid w:val="003271D7"/>
    <w:rsid w:val="003272CE"/>
    <w:rsid w:val="00327410"/>
    <w:rsid w:val="00327A57"/>
    <w:rsid w:val="00327BB5"/>
    <w:rsid w:val="003302BC"/>
    <w:rsid w:val="00330365"/>
    <w:rsid w:val="003305D7"/>
    <w:rsid w:val="00330637"/>
    <w:rsid w:val="00330BFD"/>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5F2C"/>
    <w:rsid w:val="003362A4"/>
    <w:rsid w:val="00336414"/>
    <w:rsid w:val="00337341"/>
    <w:rsid w:val="00337CA5"/>
    <w:rsid w:val="00337D57"/>
    <w:rsid w:val="00337FB8"/>
    <w:rsid w:val="00340871"/>
    <w:rsid w:val="0034129B"/>
    <w:rsid w:val="003417DD"/>
    <w:rsid w:val="00341BD6"/>
    <w:rsid w:val="00341C3B"/>
    <w:rsid w:val="00342376"/>
    <w:rsid w:val="003423A5"/>
    <w:rsid w:val="003431FE"/>
    <w:rsid w:val="00343474"/>
    <w:rsid w:val="0034367D"/>
    <w:rsid w:val="00343722"/>
    <w:rsid w:val="00343C29"/>
    <w:rsid w:val="00343F90"/>
    <w:rsid w:val="00343FB5"/>
    <w:rsid w:val="0034406A"/>
    <w:rsid w:val="00344904"/>
    <w:rsid w:val="0034571E"/>
    <w:rsid w:val="00345B95"/>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9E7"/>
    <w:rsid w:val="00352CA2"/>
    <w:rsid w:val="00352D32"/>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3FE"/>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9E0"/>
    <w:rsid w:val="003E0C01"/>
    <w:rsid w:val="003E0D2C"/>
    <w:rsid w:val="003E130C"/>
    <w:rsid w:val="003E135F"/>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4005A6"/>
    <w:rsid w:val="004008B4"/>
    <w:rsid w:val="00401889"/>
    <w:rsid w:val="00401E02"/>
    <w:rsid w:val="0040216D"/>
    <w:rsid w:val="0040245F"/>
    <w:rsid w:val="00402BCF"/>
    <w:rsid w:val="00402BE5"/>
    <w:rsid w:val="004039D6"/>
    <w:rsid w:val="00403F92"/>
    <w:rsid w:val="00403FBD"/>
    <w:rsid w:val="0040406E"/>
    <w:rsid w:val="004041C1"/>
    <w:rsid w:val="0040447C"/>
    <w:rsid w:val="0040473F"/>
    <w:rsid w:val="004048D9"/>
    <w:rsid w:val="00404B26"/>
    <w:rsid w:val="004059C3"/>
    <w:rsid w:val="00405FFC"/>
    <w:rsid w:val="0040634B"/>
    <w:rsid w:val="00406876"/>
    <w:rsid w:val="00407AF8"/>
    <w:rsid w:val="00410167"/>
    <w:rsid w:val="004104E4"/>
    <w:rsid w:val="00410A95"/>
    <w:rsid w:val="0041167B"/>
    <w:rsid w:val="0041211E"/>
    <w:rsid w:val="0041233C"/>
    <w:rsid w:val="0041251A"/>
    <w:rsid w:val="00412552"/>
    <w:rsid w:val="00412D30"/>
    <w:rsid w:val="00413091"/>
    <w:rsid w:val="004135CE"/>
    <w:rsid w:val="00413E0E"/>
    <w:rsid w:val="00414743"/>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38"/>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46F"/>
    <w:rsid w:val="004A7B05"/>
    <w:rsid w:val="004A7D97"/>
    <w:rsid w:val="004B007B"/>
    <w:rsid w:val="004B0087"/>
    <w:rsid w:val="004B0C55"/>
    <w:rsid w:val="004B0EFD"/>
    <w:rsid w:val="004B2151"/>
    <w:rsid w:val="004B218D"/>
    <w:rsid w:val="004B2739"/>
    <w:rsid w:val="004B3211"/>
    <w:rsid w:val="004B421B"/>
    <w:rsid w:val="004B4666"/>
    <w:rsid w:val="004B47A9"/>
    <w:rsid w:val="004B49F4"/>
    <w:rsid w:val="004B4B82"/>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5EC"/>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F0E"/>
    <w:rsid w:val="00500375"/>
    <w:rsid w:val="005004A5"/>
    <w:rsid w:val="00500773"/>
    <w:rsid w:val="005008BD"/>
    <w:rsid w:val="00500CE1"/>
    <w:rsid w:val="005011ED"/>
    <w:rsid w:val="00501A47"/>
    <w:rsid w:val="00501E8E"/>
    <w:rsid w:val="00502753"/>
    <w:rsid w:val="00502E90"/>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EC3"/>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3E"/>
    <w:rsid w:val="005349F2"/>
    <w:rsid w:val="00534B77"/>
    <w:rsid w:val="00534E22"/>
    <w:rsid w:val="005350BB"/>
    <w:rsid w:val="00535EB0"/>
    <w:rsid w:val="00535FC0"/>
    <w:rsid w:val="005361DC"/>
    <w:rsid w:val="0053674C"/>
    <w:rsid w:val="00536DFD"/>
    <w:rsid w:val="00536ECD"/>
    <w:rsid w:val="00537251"/>
    <w:rsid w:val="00537588"/>
    <w:rsid w:val="00537909"/>
    <w:rsid w:val="005406F5"/>
    <w:rsid w:val="00540D5A"/>
    <w:rsid w:val="00540EC1"/>
    <w:rsid w:val="005410DF"/>
    <w:rsid w:val="005414F5"/>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666"/>
    <w:rsid w:val="00552776"/>
    <w:rsid w:val="0055281B"/>
    <w:rsid w:val="00552905"/>
    <w:rsid w:val="00552DC8"/>
    <w:rsid w:val="00552FF0"/>
    <w:rsid w:val="0055305D"/>
    <w:rsid w:val="00553619"/>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CBE"/>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67A0"/>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219E"/>
    <w:rsid w:val="005C21F8"/>
    <w:rsid w:val="005C303D"/>
    <w:rsid w:val="005C37B9"/>
    <w:rsid w:val="005C3D6A"/>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CE4"/>
    <w:rsid w:val="00613187"/>
    <w:rsid w:val="00613A2E"/>
    <w:rsid w:val="00613B2F"/>
    <w:rsid w:val="00613C8E"/>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5322"/>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4240"/>
    <w:rsid w:val="006343A8"/>
    <w:rsid w:val="006344DF"/>
    <w:rsid w:val="006348DC"/>
    <w:rsid w:val="0063495C"/>
    <w:rsid w:val="006349DC"/>
    <w:rsid w:val="00634C51"/>
    <w:rsid w:val="00635770"/>
    <w:rsid w:val="006357E1"/>
    <w:rsid w:val="00635BE0"/>
    <w:rsid w:val="00636773"/>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B69"/>
    <w:rsid w:val="00651D1B"/>
    <w:rsid w:val="00651ED6"/>
    <w:rsid w:val="00651F32"/>
    <w:rsid w:val="00652139"/>
    <w:rsid w:val="00652377"/>
    <w:rsid w:val="006525B5"/>
    <w:rsid w:val="006528BD"/>
    <w:rsid w:val="00653AE8"/>
    <w:rsid w:val="00653C9A"/>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6A5"/>
    <w:rsid w:val="00666C6F"/>
    <w:rsid w:val="006671A1"/>
    <w:rsid w:val="0066723F"/>
    <w:rsid w:val="0066778D"/>
    <w:rsid w:val="00667BD7"/>
    <w:rsid w:val="00667F58"/>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EC9"/>
    <w:rsid w:val="00680EDE"/>
    <w:rsid w:val="00681656"/>
    <w:rsid w:val="00681E0B"/>
    <w:rsid w:val="00682172"/>
    <w:rsid w:val="00682188"/>
    <w:rsid w:val="0068255F"/>
    <w:rsid w:val="00682C13"/>
    <w:rsid w:val="0068349C"/>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4AE"/>
    <w:rsid w:val="006A08C9"/>
    <w:rsid w:val="006A0A8E"/>
    <w:rsid w:val="006A0E4F"/>
    <w:rsid w:val="006A1102"/>
    <w:rsid w:val="006A13F8"/>
    <w:rsid w:val="006A1F00"/>
    <w:rsid w:val="006A1F50"/>
    <w:rsid w:val="006A21C9"/>
    <w:rsid w:val="006A2434"/>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7D7"/>
    <w:rsid w:val="006D1888"/>
    <w:rsid w:val="006D1E13"/>
    <w:rsid w:val="006D2485"/>
    <w:rsid w:val="006D2550"/>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E3A"/>
    <w:rsid w:val="00704041"/>
    <w:rsid w:val="0070469C"/>
    <w:rsid w:val="00704890"/>
    <w:rsid w:val="00704B1C"/>
    <w:rsid w:val="00705417"/>
    <w:rsid w:val="007056AB"/>
    <w:rsid w:val="00705BFE"/>
    <w:rsid w:val="00705FA7"/>
    <w:rsid w:val="00705FBB"/>
    <w:rsid w:val="00705FE0"/>
    <w:rsid w:val="00706906"/>
    <w:rsid w:val="00706EFB"/>
    <w:rsid w:val="00707202"/>
    <w:rsid w:val="007075CD"/>
    <w:rsid w:val="0070770C"/>
    <w:rsid w:val="00707755"/>
    <w:rsid w:val="007108AC"/>
    <w:rsid w:val="007108BD"/>
    <w:rsid w:val="00710C3F"/>
    <w:rsid w:val="00710FB0"/>
    <w:rsid w:val="00711A9B"/>
    <w:rsid w:val="007121C2"/>
    <w:rsid w:val="007124C8"/>
    <w:rsid w:val="0071263F"/>
    <w:rsid w:val="00712935"/>
    <w:rsid w:val="00712BD8"/>
    <w:rsid w:val="00712F9F"/>
    <w:rsid w:val="0071339B"/>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212"/>
    <w:rsid w:val="007B3609"/>
    <w:rsid w:val="007B3743"/>
    <w:rsid w:val="007B3943"/>
    <w:rsid w:val="007B3F24"/>
    <w:rsid w:val="007B4BED"/>
    <w:rsid w:val="007B4BF1"/>
    <w:rsid w:val="007B4D9B"/>
    <w:rsid w:val="007B504F"/>
    <w:rsid w:val="007B7140"/>
    <w:rsid w:val="007B7428"/>
    <w:rsid w:val="007B78A0"/>
    <w:rsid w:val="007B79E9"/>
    <w:rsid w:val="007C0A1E"/>
    <w:rsid w:val="007C0AF0"/>
    <w:rsid w:val="007C10BA"/>
    <w:rsid w:val="007C1141"/>
    <w:rsid w:val="007C1239"/>
    <w:rsid w:val="007C232D"/>
    <w:rsid w:val="007C2AAC"/>
    <w:rsid w:val="007C2B31"/>
    <w:rsid w:val="007C2C7E"/>
    <w:rsid w:val="007C2CCC"/>
    <w:rsid w:val="007C3091"/>
    <w:rsid w:val="007C3129"/>
    <w:rsid w:val="007C3A2E"/>
    <w:rsid w:val="007C3ABD"/>
    <w:rsid w:val="007C40E3"/>
    <w:rsid w:val="007C459D"/>
    <w:rsid w:val="007C49C1"/>
    <w:rsid w:val="007C4A68"/>
    <w:rsid w:val="007C4D3B"/>
    <w:rsid w:val="007C505D"/>
    <w:rsid w:val="007C5224"/>
    <w:rsid w:val="007C52AA"/>
    <w:rsid w:val="007C54AC"/>
    <w:rsid w:val="007C572F"/>
    <w:rsid w:val="007C5730"/>
    <w:rsid w:val="007C63E3"/>
    <w:rsid w:val="007C6439"/>
    <w:rsid w:val="007C6E35"/>
    <w:rsid w:val="007C724D"/>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CB0"/>
    <w:rsid w:val="007F40A9"/>
    <w:rsid w:val="007F4384"/>
    <w:rsid w:val="007F5829"/>
    <w:rsid w:val="007F5A2F"/>
    <w:rsid w:val="007F5A75"/>
    <w:rsid w:val="007F5AD1"/>
    <w:rsid w:val="007F64B4"/>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7D3D"/>
    <w:rsid w:val="00837EAF"/>
    <w:rsid w:val="008404E5"/>
    <w:rsid w:val="00840E13"/>
    <w:rsid w:val="00840E23"/>
    <w:rsid w:val="00840E68"/>
    <w:rsid w:val="008411FF"/>
    <w:rsid w:val="00841B68"/>
    <w:rsid w:val="00841ED4"/>
    <w:rsid w:val="00842015"/>
    <w:rsid w:val="008426AA"/>
    <w:rsid w:val="00842E1B"/>
    <w:rsid w:val="008431CA"/>
    <w:rsid w:val="00844929"/>
    <w:rsid w:val="00844FD9"/>
    <w:rsid w:val="0084545C"/>
    <w:rsid w:val="00845CFD"/>
    <w:rsid w:val="00845E91"/>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8E4"/>
    <w:rsid w:val="0085298C"/>
    <w:rsid w:val="00852E2C"/>
    <w:rsid w:val="00853755"/>
    <w:rsid w:val="00853954"/>
    <w:rsid w:val="008539A5"/>
    <w:rsid w:val="00853E8C"/>
    <w:rsid w:val="00853F7C"/>
    <w:rsid w:val="00854401"/>
    <w:rsid w:val="00854498"/>
    <w:rsid w:val="008544CF"/>
    <w:rsid w:val="008546B7"/>
    <w:rsid w:val="008556C0"/>
    <w:rsid w:val="00855DD4"/>
    <w:rsid w:val="00855E4F"/>
    <w:rsid w:val="00855FDE"/>
    <w:rsid w:val="008560BF"/>
    <w:rsid w:val="00856575"/>
    <w:rsid w:val="00856985"/>
    <w:rsid w:val="00856C97"/>
    <w:rsid w:val="00856F5F"/>
    <w:rsid w:val="0085710F"/>
    <w:rsid w:val="0085765D"/>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724D"/>
    <w:rsid w:val="00867271"/>
    <w:rsid w:val="00867397"/>
    <w:rsid w:val="008678EC"/>
    <w:rsid w:val="00867CC8"/>
    <w:rsid w:val="008703E1"/>
    <w:rsid w:val="008703F4"/>
    <w:rsid w:val="008705BD"/>
    <w:rsid w:val="00870F04"/>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D8"/>
    <w:rsid w:val="0089307F"/>
    <w:rsid w:val="008934A2"/>
    <w:rsid w:val="008937CC"/>
    <w:rsid w:val="00893D22"/>
    <w:rsid w:val="00893EF4"/>
    <w:rsid w:val="00894429"/>
    <w:rsid w:val="008945B9"/>
    <w:rsid w:val="00894716"/>
    <w:rsid w:val="008949B7"/>
    <w:rsid w:val="008949FA"/>
    <w:rsid w:val="008951BE"/>
    <w:rsid w:val="008953D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BD"/>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B83"/>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CA3"/>
    <w:rsid w:val="008B7D33"/>
    <w:rsid w:val="008B7FFD"/>
    <w:rsid w:val="008C056B"/>
    <w:rsid w:val="008C0E98"/>
    <w:rsid w:val="008C19E3"/>
    <w:rsid w:val="008C2211"/>
    <w:rsid w:val="008C2485"/>
    <w:rsid w:val="008C263F"/>
    <w:rsid w:val="008C2651"/>
    <w:rsid w:val="008C3475"/>
    <w:rsid w:val="008C4288"/>
    <w:rsid w:val="008C42BA"/>
    <w:rsid w:val="008C468C"/>
    <w:rsid w:val="008C4724"/>
    <w:rsid w:val="008C4784"/>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06A"/>
    <w:rsid w:val="008E26BF"/>
    <w:rsid w:val="008E280E"/>
    <w:rsid w:val="008E35D3"/>
    <w:rsid w:val="008E430A"/>
    <w:rsid w:val="008E4BEC"/>
    <w:rsid w:val="008E4D29"/>
    <w:rsid w:val="008E5C48"/>
    <w:rsid w:val="008E5E27"/>
    <w:rsid w:val="008E6489"/>
    <w:rsid w:val="008E677A"/>
    <w:rsid w:val="008E6A2E"/>
    <w:rsid w:val="008E6AA0"/>
    <w:rsid w:val="008E6D6D"/>
    <w:rsid w:val="008E6F14"/>
    <w:rsid w:val="008E71CC"/>
    <w:rsid w:val="008E71E9"/>
    <w:rsid w:val="008E7209"/>
    <w:rsid w:val="008E788D"/>
    <w:rsid w:val="008F02B4"/>
    <w:rsid w:val="008F062D"/>
    <w:rsid w:val="008F07C5"/>
    <w:rsid w:val="008F07CE"/>
    <w:rsid w:val="008F07E9"/>
    <w:rsid w:val="008F0E8C"/>
    <w:rsid w:val="008F10BC"/>
    <w:rsid w:val="008F11DB"/>
    <w:rsid w:val="008F1219"/>
    <w:rsid w:val="008F2246"/>
    <w:rsid w:val="008F2638"/>
    <w:rsid w:val="008F2CB2"/>
    <w:rsid w:val="008F2CB6"/>
    <w:rsid w:val="008F37AD"/>
    <w:rsid w:val="008F4179"/>
    <w:rsid w:val="008F424A"/>
    <w:rsid w:val="008F42FF"/>
    <w:rsid w:val="008F48A8"/>
    <w:rsid w:val="008F4991"/>
    <w:rsid w:val="008F5088"/>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23E"/>
    <w:rsid w:val="00907873"/>
    <w:rsid w:val="0090793B"/>
    <w:rsid w:val="00907991"/>
    <w:rsid w:val="00907F29"/>
    <w:rsid w:val="00910201"/>
    <w:rsid w:val="00910379"/>
    <w:rsid w:val="0091041D"/>
    <w:rsid w:val="00910965"/>
    <w:rsid w:val="00910C05"/>
    <w:rsid w:val="00911A2A"/>
    <w:rsid w:val="009120F3"/>
    <w:rsid w:val="009126D5"/>
    <w:rsid w:val="009133EA"/>
    <w:rsid w:val="009133F8"/>
    <w:rsid w:val="009135CF"/>
    <w:rsid w:val="00913A85"/>
    <w:rsid w:val="00913E0A"/>
    <w:rsid w:val="00914C7A"/>
    <w:rsid w:val="00914CC8"/>
    <w:rsid w:val="00914E3A"/>
    <w:rsid w:val="00915449"/>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2E30"/>
    <w:rsid w:val="0092425B"/>
    <w:rsid w:val="00924A79"/>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8B9"/>
    <w:rsid w:val="00964A35"/>
    <w:rsid w:val="00964B90"/>
    <w:rsid w:val="00965189"/>
    <w:rsid w:val="009651AA"/>
    <w:rsid w:val="0096531C"/>
    <w:rsid w:val="009655FC"/>
    <w:rsid w:val="009658A9"/>
    <w:rsid w:val="009662FC"/>
    <w:rsid w:val="00966479"/>
    <w:rsid w:val="00966A9F"/>
    <w:rsid w:val="0096783E"/>
    <w:rsid w:val="00967F20"/>
    <w:rsid w:val="00967FA7"/>
    <w:rsid w:val="009705C7"/>
    <w:rsid w:val="0097110E"/>
    <w:rsid w:val="0097129B"/>
    <w:rsid w:val="00971793"/>
    <w:rsid w:val="00971A6A"/>
    <w:rsid w:val="00971F43"/>
    <w:rsid w:val="00972E80"/>
    <w:rsid w:val="00973004"/>
    <w:rsid w:val="009747E7"/>
    <w:rsid w:val="009747F9"/>
    <w:rsid w:val="00974BDE"/>
    <w:rsid w:val="00974DF7"/>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2B58"/>
    <w:rsid w:val="00993120"/>
    <w:rsid w:val="0099339B"/>
    <w:rsid w:val="009937B1"/>
    <w:rsid w:val="00993C9A"/>
    <w:rsid w:val="00993DD1"/>
    <w:rsid w:val="00993F1C"/>
    <w:rsid w:val="009940C7"/>
    <w:rsid w:val="00994147"/>
    <w:rsid w:val="009944F5"/>
    <w:rsid w:val="00994955"/>
    <w:rsid w:val="00994E22"/>
    <w:rsid w:val="0099570A"/>
    <w:rsid w:val="0099571A"/>
    <w:rsid w:val="009958B0"/>
    <w:rsid w:val="00995C37"/>
    <w:rsid w:val="00995F63"/>
    <w:rsid w:val="00995F8C"/>
    <w:rsid w:val="009962BC"/>
    <w:rsid w:val="00996974"/>
    <w:rsid w:val="00996CB5"/>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1A6"/>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CB8"/>
    <w:rsid w:val="009C2D1F"/>
    <w:rsid w:val="009C34BC"/>
    <w:rsid w:val="009C3774"/>
    <w:rsid w:val="009C37A0"/>
    <w:rsid w:val="009C3D20"/>
    <w:rsid w:val="009C3F32"/>
    <w:rsid w:val="009C4584"/>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85A"/>
    <w:rsid w:val="009D4AE9"/>
    <w:rsid w:val="009D4FFD"/>
    <w:rsid w:val="009D50B3"/>
    <w:rsid w:val="009D535C"/>
    <w:rsid w:val="009D5777"/>
    <w:rsid w:val="009D5814"/>
    <w:rsid w:val="009D5A67"/>
    <w:rsid w:val="009D5B76"/>
    <w:rsid w:val="009D61F1"/>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6936"/>
    <w:rsid w:val="009F787C"/>
    <w:rsid w:val="009F7C4D"/>
    <w:rsid w:val="00A000C9"/>
    <w:rsid w:val="00A00438"/>
    <w:rsid w:val="00A00935"/>
    <w:rsid w:val="00A00EC7"/>
    <w:rsid w:val="00A0118B"/>
    <w:rsid w:val="00A013EB"/>
    <w:rsid w:val="00A018E8"/>
    <w:rsid w:val="00A01EBF"/>
    <w:rsid w:val="00A0277E"/>
    <w:rsid w:val="00A02876"/>
    <w:rsid w:val="00A03ADD"/>
    <w:rsid w:val="00A03EDA"/>
    <w:rsid w:val="00A03F60"/>
    <w:rsid w:val="00A04057"/>
    <w:rsid w:val="00A04253"/>
    <w:rsid w:val="00A0426B"/>
    <w:rsid w:val="00A04517"/>
    <w:rsid w:val="00A0484E"/>
    <w:rsid w:val="00A04957"/>
    <w:rsid w:val="00A04972"/>
    <w:rsid w:val="00A04E52"/>
    <w:rsid w:val="00A0507D"/>
    <w:rsid w:val="00A0512F"/>
    <w:rsid w:val="00A0546A"/>
    <w:rsid w:val="00A05C99"/>
    <w:rsid w:val="00A05F0A"/>
    <w:rsid w:val="00A060B0"/>
    <w:rsid w:val="00A07034"/>
    <w:rsid w:val="00A070F1"/>
    <w:rsid w:val="00A0752A"/>
    <w:rsid w:val="00A10265"/>
    <w:rsid w:val="00A10E57"/>
    <w:rsid w:val="00A1105C"/>
    <w:rsid w:val="00A11295"/>
    <w:rsid w:val="00A11356"/>
    <w:rsid w:val="00A115B1"/>
    <w:rsid w:val="00A11A9D"/>
    <w:rsid w:val="00A11C2B"/>
    <w:rsid w:val="00A11EB0"/>
    <w:rsid w:val="00A12253"/>
    <w:rsid w:val="00A123D4"/>
    <w:rsid w:val="00A12422"/>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C29"/>
    <w:rsid w:val="00A203E1"/>
    <w:rsid w:val="00A20488"/>
    <w:rsid w:val="00A2098F"/>
    <w:rsid w:val="00A209A4"/>
    <w:rsid w:val="00A20D7B"/>
    <w:rsid w:val="00A20E14"/>
    <w:rsid w:val="00A2160C"/>
    <w:rsid w:val="00A2298E"/>
    <w:rsid w:val="00A2339A"/>
    <w:rsid w:val="00A23629"/>
    <w:rsid w:val="00A237B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4D"/>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700B6"/>
    <w:rsid w:val="00A70557"/>
    <w:rsid w:val="00A706B0"/>
    <w:rsid w:val="00A70738"/>
    <w:rsid w:val="00A70AAF"/>
    <w:rsid w:val="00A7275A"/>
    <w:rsid w:val="00A72875"/>
    <w:rsid w:val="00A72B6B"/>
    <w:rsid w:val="00A7311C"/>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BEC"/>
    <w:rsid w:val="00A91C3A"/>
    <w:rsid w:val="00A9239C"/>
    <w:rsid w:val="00A923CC"/>
    <w:rsid w:val="00A92A58"/>
    <w:rsid w:val="00A92C02"/>
    <w:rsid w:val="00A92DA9"/>
    <w:rsid w:val="00A92EF7"/>
    <w:rsid w:val="00A92F99"/>
    <w:rsid w:val="00A92FDD"/>
    <w:rsid w:val="00A931EE"/>
    <w:rsid w:val="00A935CB"/>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D91"/>
    <w:rsid w:val="00AA02AF"/>
    <w:rsid w:val="00AA05DF"/>
    <w:rsid w:val="00AA05E6"/>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A"/>
    <w:rsid w:val="00AA574C"/>
    <w:rsid w:val="00AA5847"/>
    <w:rsid w:val="00AA5874"/>
    <w:rsid w:val="00AA5AC9"/>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830"/>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D62"/>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2B65"/>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58F"/>
    <w:rsid w:val="00B119D2"/>
    <w:rsid w:val="00B11AE4"/>
    <w:rsid w:val="00B11B47"/>
    <w:rsid w:val="00B11BCA"/>
    <w:rsid w:val="00B11D3D"/>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52C"/>
    <w:rsid w:val="00B437EC"/>
    <w:rsid w:val="00B4395F"/>
    <w:rsid w:val="00B43B21"/>
    <w:rsid w:val="00B43F6D"/>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5D5"/>
    <w:rsid w:val="00BE5835"/>
    <w:rsid w:val="00BE5AAA"/>
    <w:rsid w:val="00BE5CCC"/>
    <w:rsid w:val="00BE5F38"/>
    <w:rsid w:val="00BE5F43"/>
    <w:rsid w:val="00BE6062"/>
    <w:rsid w:val="00BE6592"/>
    <w:rsid w:val="00BE65EB"/>
    <w:rsid w:val="00BE6AEB"/>
    <w:rsid w:val="00BE75AC"/>
    <w:rsid w:val="00BE77E3"/>
    <w:rsid w:val="00BF056A"/>
    <w:rsid w:val="00BF121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B85"/>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3830"/>
    <w:rsid w:val="00C5441C"/>
    <w:rsid w:val="00C54433"/>
    <w:rsid w:val="00C5458E"/>
    <w:rsid w:val="00C5489C"/>
    <w:rsid w:val="00C548F2"/>
    <w:rsid w:val="00C549DA"/>
    <w:rsid w:val="00C54CEE"/>
    <w:rsid w:val="00C54F3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5EA1"/>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4CF"/>
    <w:rsid w:val="00C72D64"/>
    <w:rsid w:val="00C73152"/>
    <w:rsid w:val="00C73C6F"/>
    <w:rsid w:val="00C7401C"/>
    <w:rsid w:val="00C746F0"/>
    <w:rsid w:val="00C74B1E"/>
    <w:rsid w:val="00C74BB1"/>
    <w:rsid w:val="00C74D14"/>
    <w:rsid w:val="00C74D57"/>
    <w:rsid w:val="00C75091"/>
    <w:rsid w:val="00C75275"/>
    <w:rsid w:val="00C7529F"/>
    <w:rsid w:val="00C75537"/>
    <w:rsid w:val="00C75D2F"/>
    <w:rsid w:val="00C75EAF"/>
    <w:rsid w:val="00C76261"/>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1C1"/>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282D"/>
    <w:rsid w:val="00CD2857"/>
    <w:rsid w:val="00CD31E1"/>
    <w:rsid w:val="00CD32EE"/>
    <w:rsid w:val="00CD346C"/>
    <w:rsid w:val="00CD3B05"/>
    <w:rsid w:val="00CD4527"/>
    <w:rsid w:val="00CD4593"/>
    <w:rsid w:val="00CD49FA"/>
    <w:rsid w:val="00CD4AB4"/>
    <w:rsid w:val="00CD58C3"/>
    <w:rsid w:val="00CD5A0C"/>
    <w:rsid w:val="00CD5A23"/>
    <w:rsid w:val="00CD609D"/>
    <w:rsid w:val="00CD6489"/>
    <w:rsid w:val="00CD6880"/>
    <w:rsid w:val="00CD6B17"/>
    <w:rsid w:val="00CD6C36"/>
    <w:rsid w:val="00CD6C85"/>
    <w:rsid w:val="00CD6FC7"/>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D44"/>
    <w:rsid w:val="00D77EB8"/>
    <w:rsid w:val="00D77F04"/>
    <w:rsid w:val="00D807D7"/>
    <w:rsid w:val="00D80B3D"/>
    <w:rsid w:val="00D80C0D"/>
    <w:rsid w:val="00D80CFF"/>
    <w:rsid w:val="00D80D56"/>
    <w:rsid w:val="00D81508"/>
    <w:rsid w:val="00D81BC8"/>
    <w:rsid w:val="00D8275A"/>
    <w:rsid w:val="00D8295F"/>
    <w:rsid w:val="00D82D8C"/>
    <w:rsid w:val="00D83851"/>
    <w:rsid w:val="00D8401B"/>
    <w:rsid w:val="00D846B1"/>
    <w:rsid w:val="00D84FDE"/>
    <w:rsid w:val="00D85ABF"/>
    <w:rsid w:val="00D85C99"/>
    <w:rsid w:val="00D85CD5"/>
    <w:rsid w:val="00D86155"/>
    <w:rsid w:val="00D867F2"/>
    <w:rsid w:val="00D8687E"/>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588"/>
    <w:rsid w:val="00DE56A7"/>
    <w:rsid w:val="00DE5C62"/>
    <w:rsid w:val="00DE5D62"/>
    <w:rsid w:val="00DE5DA7"/>
    <w:rsid w:val="00DE74B0"/>
    <w:rsid w:val="00DE780B"/>
    <w:rsid w:val="00DE7A69"/>
    <w:rsid w:val="00DE7B1E"/>
    <w:rsid w:val="00DF09B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61F"/>
    <w:rsid w:val="00DF77C4"/>
    <w:rsid w:val="00DF7C07"/>
    <w:rsid w:val="00DF7C70"/>
    <w:rsid w:val="00DF7C91"/>
    <w:rsid w:val="00E0010B"/>
    <w:rsid w:val="00E00341"/>
    <w:rsid w:val="00E0066C"/>
    <w:rsid w:val="00E010DE"/>
    <w:rsid w:val="00E012A2"/>
    <w:rsid w:val="00E01369"/>
    <w:rsid w:val="00E0190A"/>
    <w:rsid w:val="00E01CB7"/>
    <w:rsid w:val="00E01DC4"/>
    <w:rsid w:val="00E0218C"/>
    <w:rsid w:val="00E021B1"/>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DC4"/>
    <w:rsid w:val="00E25186"/>
    <w:rsid w:val="00E255DD"/>
    <w:rsid w:val="00E26055"/>
    <w:rsid w:val="00E262E6"/>
    <w:rsid w:val="00E263BA"/>
    <w:rsid w:val="00E263CF"/>
    <w:rsid w:val="00E26DCA"/>
    <w:rsid w:val="00E26E68"/>
    <w:rsid w:val="00E2759B"/>
    <w:rsid w:val="00E27A13"/>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5C0"/>
    <w:rsid w:val="00E46A4F"/>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D81"/>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892"/>
    <w:rsid w:val="00E63BDA"/>
    <w:rsid w:val="00E63E84"/>
    <w:rsid w:val="00E64904"/>
    <w:rsid w:val="00E64CB9"/>
    <w:rsid w:val="00E64CD1"/>
    <w:rsid w:val="00E6501D"/>
    <w:rsid w:val="00E65489"/>
    <w:rsid w:val="00E655D3"/>
    <w:rsid w:val="00E65A1E"/>
    <w:rsid w:val="00E65DA2"/>
    <w:rsid w:val="00E661F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554"/>
    <w:rsid w:val="00E736DA"/>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954"/>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31EB"/>
    <w:rsid w:val="00E93566"/>
    <w:rsid w:val="00E93873"/>
    <w:rsid w:val="00E93BC5"/>
    <w:rsid w:val="00E93D52"/>
    <w:rsid w:val="00E94026"/>
    <w:rsid w:val="00E94809"/>
    <w:rsid w:val="00E949D0"/>
    <w:rsid w:val="00E95921"/>
    <w:rsid w:val="00E95CE7"/>
    <w:rsid w:val="00E95D63"/>
    <w:rsid w:val="00E961ED"/>
    <w:rsid w:val="00E962E3"/>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E86"/>
    <w:rsid w:val="00EA4F55"/>
    <w:rsid w:val="00EA50EB"/>
    <w:rsid w:val="00EA5597"/>
    <w:rsid w:val="00EA5738"/>
    <w:rsid w:val="00EA577E"/>
    <w:rsid w:val="00EA694D"/>
    <w:rsid w:val="00EA69BF"/>
    <w:rsid w:val="00EA7644"/>
    <w:rsid w:val="00EA77B0"/>
    <w:rsid w:val="00EA78F0"/>
    <w:rsid w:val="00EA79D6"/>
    <w:rsid w:val="00EA7BBA"/>
    <w:rsid w:val="00EB0511"/>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6111"/>
    <w:rsid w:val="00EB627A"/>
    <w:rsid w:val="00EB64C0"/>
    <w:rsid w:val="00EB64EF"/>
    <w:rsid w:val="00EB6BA8"/>
    <w:rsid w:val="00EB6D7F"/>
    <w:rsid w:val="00EB7745"/>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93F"/>
    <w:rsid w:val="00EE7D49"/>
    <w:rsid w:val="00EF0333"/>
    <w:rsid w:val="00EF03EE"/>
    <w:rsid w:val="00EF07B8"/>
    <w:rsid w:val="00EF2353"/>
    <w:rsid w:val="00EF2466"/>
    <w:rsid w:val="00EF26C5"/>
    <w:rsid w:val="00EF2812"/>
    <w:rsid w:val="00EF2C91"/>
    <w:rsid w:val="00EF3BEC"/>
    <w:rsid w:val="00EF3DC0"/>
    <w:rsid w:val="00EF3DEA"/>
    <w:rsid w:val="00EF40CE"/>
    <w:rsid w:val="00EF46FE"/>
    <w:rsid w:val="00EF4857"/>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3FF"/>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B2"/>
    <w:rsid w:val="00F43638"/>
    <w:rsid w:val="00F43736"/>
    <w:rsid w:val="00F43E1D"/>
    <w:rsid w:val="00F43FC7"/>
    <w:rsid w:val="00F44225"/>
    <w:rsid w:val="00F4438B"/>
    <w:rsid w:val="00F445C1"/>
    <w:rsid w:val="00F4466C"/>
    <w:rsid w:val="00F4481B"/>
    <w:rsid w:val="00F44A2E"/>
    <w:rsid w:val="00F44A42"/>
    <w:rsid w:val="00F44F48"/>
    <w:rsid w:val="00F45490"/>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F88"/>
    <w:rsid w:val="00F70855"/>
    <w:rsid w:val="00F70DE4"/>
    <w:rsid w:val="00F712E3"/>
    <w:rsid w:val="00F714C5"/>
    <w:rsid w:val="00F71EFB"/>
    <w:rsid w:val="00F7214D"/>
    <w:rsid w:val="00F72187"/>
    <w:rsid w:val="00F7238A"/>
    <w:rsid w:val="00F728A3"/>
    <w:rsid w:val="00F729EC"/>
    <w:rsid w:val="00F73662"/>
    <w:rsid w:val="00F737E1"/>
    <w:rsid w:val="00F739AD"/>
    <w:rsid w:val="00F74098"/>
    <w:rsid w:val="00F742E9"/>
    <w:rsid w:val="00F745F2"/>
    <w:rsid w:val="00F7470A"/>
    <w:rsid w:val="00F74815"/>
    <w:rsid w:val="00F74BD4"/>
    <w:rsid w:val="00F74CCF"/>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EE6"/>
    <w:rsid w:val="00FB0416"/>
    <w:rsid w:val="00FB05A4"/>
    <w:rsid w:val="00FB085D"/>
    <w:rsid w:val="00FB0A58"/>
    <w:rsid w:val="00FB0CC6"/>
    <w:rsid w:val="00FB12DE"/>
    <w:rsid w:val="00FB1B1C"/>
    <w:rsid w:val="00FB1D70"/>
    <w:rsid w:val="00FB2550"/>
    <w:rsid w:val="00FB25B8"/>
    <w:rsid w:val="00FB319C"/>
    <w:rsid w:val="00FB3361"/>
    <w:rsid w:val="00FB371D"/>
    <w:rsid w:val="00FB3922"/>
    <w:rsid w:val="00FB3C28"/>
    <w:rsid w:val="00FB3FB5"/>
    <w:rsid w:val="00FB4073"/>
    <w:rsid w:val="00FB452C"/>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817"/>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95C"/>
    <w:rsid w:val="00FF1B40"/>
    <w:rsid w:val="00FF2005"/>
    <w:rsid w:val="00FF288E"/>
    <w:rsid w:val="00FF2CCD"/>
    <w:rsid w:val="00FF2D6E"/>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2466" fillcolor="none [3052]">
      <v:fill color="none [3052]"/>
    </o:shapedefaults>
    <o:shapelayout v:ext="edit">
      <o:idmap v:ext="edit" data="1"/>
      <o:rules v:ext="edit">
        <o:r id="V:Rule3" type="connector" idref="#_x0000_s1316"/>
        <o:r id="V:Rule5" type="connector" idref="#_x0000_s161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Times" w:hAnsi="Times" w:cs="Times"/>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F16AB3-196A-4BF7-A37B-A53B8101C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1531</Words>
  <Characters>8728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10239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2</cp:revision>
  <cp:lastPrinted>2018-10-09T07:07:00Z</cp:lastPrinted>
  <dcterms:created xsi:type="dcterms:W3CDTF">2018-11-05T06:06:00Z</dcterms:created>
  <dcterms:modified xsi:type="dcterms:W3CDTF">2018-11-05T06:06:00Z</dcterms:modified>
</cp:coreProperties>
</file>