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3" w:rsidRPr="00AB0CF5" w:rsidRDefault="00534B23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AB0CF5" w:rsidRDefault="00211DE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211DED">
        <w:rPr>
          <w:rFonts w:cs="B Nazanin"/>
          <w:b/>
          <w:bCs/>
          <w:noProof/>
          <w:sz w:val="24"/>
          <w:szCs w:val="24"/>
          <w:lang w:bidi="ar-SA"/>
        </w:rPr>
        <w:pict>
          <v:rect id="_x0000_s1095" style="position:absolute;left:0;text-align:left;margin-left:373.8pt;margin-top:13.65pt;width:106.05pt;height:33.1pt;z-index:251659264" strokecolor="#76923c">
            <v:textbox style="mso-next-textbox:#_x0000_s1095">
              <w:txbxContent>
                <w:p w:rsidR="002764EF" w:rsidRPr="008773BB" w:rsidRDefault="008773BB" w:rsidP="002764EF">
                  <w:pPr>
                    <w:rPr>
                      <w:rFonts w:ascii="IranNastaliq" w:hAnsi="IranNastaliq" w:cs="B Nazanin"/>
                      <w:b/>
                      <w:bCs/>
                      <w:sz w:val="32"/>
                      <w:szCs w:val="32"/>
                      <w:rtl/>
                    </w:rPr>
                  </w:pPr>
                  <w:r w:rsidRPr="008773BB">
                    <w:rPr>
                      <w:rFonts w:ascii="IranNastaliq" w:hAnsi="IranNastaliq" w:cs="B Nazanin"/>
                      <w:b/>
                      <w:bCs/>
                      <w:sz w:val="32"/>
                      <w:szCs w:val="32"/>
                      <w:rtl/>
                    </w:rPr>
                    <w:t>سال رونق تولید</w:t>
                  </w:r>
                </w:p>
              </w:txbxContent>
            </v:textbox>
          </v:rect>
        </w:pict>
      </w: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496BF4" w:rsidRPr="009F5DAF" w:rsidRDefault="00496BF4" w:rsidP="00496B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Zar"/>
                      <w:sz w:val="26"/>
                      <w:szCs w:val="26"/>
                      <w:rtl/>
                      <w:lang w:bidi="ar-SA"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 xml:space="preserve">/ </w:t>
                  </w: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Pr="00B470F3">
                    <w:rPr>
                      <w:rFonts w:cs="B Zar" w:hint="cs"/>
                      <w:sz w:val="26"/>
                      <w:szCs w:val="26"/>
                      <w:rtl/>
                    </w:rPr>
                    <w:t>مربع</w:t>
                  </w:r>
                  <w:r w:rsidRPr="00B470F3">
                    <w:rPr>
                      <w:rFonts w:cs="B Zar"/>
                      <w:sz w:val="26"/>
                      <w:szCs w:val="26"/>
                      <w:rtl/>
                    </w:rPr>
                    <w:t xml:space="preserve"> </w:t>
                  </w:r>
                  <w:r w:rsidRPr="00B470F3">
                    <w:rPr>
                      <w:rFonts w:cs="B Zar" w:hint="cs"/>
                      <w:sz w:val="26"/>
                      <w:szCs w:val="26"/>
                      <w:rtl/>
                    </w:rPr>
                    <w:t>راهبردي</w:t>
                  </w:r>
                  <w:r w:rsidRPr="00B470F3">
                    <w:rPr>
                      <w:rFonts w:cs="B Zar"/>
                      <w:sz w:val="26"/>
                      <w:szCs w:val="26"/>
                      <w:rtl/>
                    </w:rPr>
                    <w:t xml:space="preserve"> ۹۸</w:t>
                  </w: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Pr="00B470F3">
                    <w:rPr>
                      <w:rFonts w:cs="B Zar" w:hint="cs"/>
                      <w:sz w:val="26"/>
                      <w:szCs w:val="26"/>
                      <w:vertAlign w:val="superscript"/>
                      <w:rtl/>
                    </w:rPr>
                    <w:t>(</w:t>
                  </w:r>
                  <w:r>
                    <w:rPr>
                      <w:rFonts w:cs="B Zar" w:hint="cs"/>
                      <w:sz w:val="26"/>
                      <w:szCs w:val="26"/>
                      <w:vertAlign w:val="superscript"/>
                      <w:rtl/>
                    </w:rPr>
                    <w:t>6</w:t>
                  </w:r>
                  <w:r w:rsidRPr="00B470F3">
                    <w:rPr>
                      <w:rFonts w:cs="B Zar" w:hint="cs"/>
                      <w:sz w:val="26"/>
                      <w:szCs w:val="26"/>
                      <w:vertAlign w:val="superscript"/>
                      <w:rtl/>
                    </w:rPr>
                    <w:t>)</w:t>
                  </w:r>
                </w:p>
                <w:p w:rsidR="00496BF4" w:rsidRPr="000F78B6" w:rsidRDefault="00496BF4" w:rsidP="00496B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06"/>
                    <w:jc w:val="mediumKashida"/>
                    <w:rPr>
                      <w:rFonts w:cs="B Zar"/>
                      <w:sz w:val="28"/>
                      <w:szCs w:val="28"/>
                      <w:lang w:bidi="ar-SA"/>
                    </w:rPr>
                  </w:pPr>
                  <w:r w:rsidRPr="000F78B6">
                    <w:rPr>
                      <w:rFonts w:ascii="isans" w:hAnsi="isans" w:cs="B Zar"/>
                      <w:color w:val="000000"/>
                      <w:sz w:val="28"/>
                      <w:szCs w:val="28"/>
                      <w:rtl/>
                    </w:rPr>
                    <w:t>جوان‌ها بايد شانه‌شان را زير بار مسئوليّت‌هاي دشوارِ کوچک و بزرگ بدهند؛ علاج مشکلات کشور اين است. ما در گام دوّم انقلاب بايستي حرکت کشور را بر دوش جوان‌ها قرار بدهيم</w:t>
                  </w:r>
                  <w:r>
                    <w:rPr>
                      <w:rFonts w:ascii="isans" w:hAnsi="isans" w:cs="B Zar"/>
                      <w:color w:val="000000"/>
                      <w:sz w:val="28"/>
                      <w:szCs w:val="28"/>
                      <w:rtl/>
                    </w:rPr>
                    <w:t xml:space="preserve"> همچنان که در گام اوّل در دوره‌</w:t>
                  </w:r>
                  <w:r w:rsidRPr="000F78B6">
                    <w:rPr>
                      <w:rFonts w:ascii="isans" w:hAnsi="isans" w:cs="B Zar"/>
                      <w:color w:val="000000"/>
                      <w:sz w:val="28"/>
                      <w:szCs w:val="28"/>
                      <w:rtl/>
                    </w:rPr>
                    <w:t xml:space="preserve"> انقلاب هم هدايت را امام مي‌کرد امّا حرکت را و موتور پيشرفت را جوانان روشن مي‌کردند، حرکت را آنها به وجود مي‌آوردند. امروز تلاش شما و سعي شما اين است که استقلال کشور را و عزّت کشور را تأمين کنيد</w:t>
                  </w:r>
                  <w:r w:rsidRPr="000F78B6">
                    <w:rPr>
                      <w:rFonts w:cs="B Zar" w:hint="cs"/>
                      <w:sz w:val="28"/>
                      <w:szCs w:val="28"/>
                      <w:rtl/>
                      <w:lang w:bidi="ar-SA"/>
                    </w:rPr>
                    <w:t>.</w:t>
                  </w: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6D4C21" w:rsidRPr="00BA48CF" w:rsidRDefault="006D4C21" w:rsidP="00DB58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AB0CF5">
        <w:rPr>
          <w:rFonts w:ascii="B Zar" w:hAnsi="Arial" w:cs="B Nazanin"/>
          <w:b/>
          <w:bCs/>
          <w:sz w:val="36"/>
          <w:szCs w:val="36"/>
        </w:rPr>
        <w:t xml:space="preserve"> </w:t>
      </w:r>
      <w:r w:rsidR="008773BB" w:rsidRPr="00AB0CF5">
        <w:rPr>
          <w:noProof/>
          <w:szCs w:val="28"/>
          <w:lang w:bidi="ar-SA"/>
        </w:rPr>
        <w:drawing>
          <wp:inline distT="0" distB="0" distL="0" distR="0">
            <wp:extent cx="1144905" cy="337820"/>
            <wp:effectExtent l="19050" t="0" r="0" b="0"/>
            <wp:docPr id="7" name="Picture 3" descr="Typography_rehan-01_DorBori_com-01-thum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pography_rehan-01_DorBori_com-01-thum-300x3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C8D" w:rsidRPr="00AB0CF5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AB0CF5" w:rsidRDefault="00211DE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AB0CF5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AB0CF5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AB0CF5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AB0CF5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AB0CF5" w:rsidRDefault="00211DE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AB0CF5" w:rsidRDefault="006C1382" w:rsidP="00496BF4">
      <w:pPr>
        <w:pStyle w:val="Header"/>
        <w:jc w:val="center"/>
        <w:rPr>
          <w:rFonts w:cs="B Nazanin"/>
          <w:b/>
          <w:bCs/>
          <w:sz w:val="24"/>
          <w:szCs w:val="24"/>
        </w:rPr>
      </w:pPr>
      <w:r w:rsidRPr="00AB0CF5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42306A" w:rsidRPr="00AB0CF5">
        <w:rPr>
          <w:rFonts w:cs="B Nazanin" w:hint="cs"/>
          <w:b/>
          <w:bCs/>
          <w:sz w:val="24"/>
          <w:szCs w:val="24"/>
          <w:rtl/>
        </w:rPr>
        <w:t>دوم</w:t>
      </w:r>
      <w:r w:rsidRPr="00AB0CF5">
        <w:rPr>
          <w:rFonts w:cs="B Nazanin" w:hint="cs"/>
          <w:b/>
          <w:bCs/>
          <w:sz w:val="24"/>
          <w:szCs w:val="24"/>
          <w:rtl/>
        </w:rPr>
        <w:t xml:space="preserve"> / شماره</w:t>
      </w:r>
      <w:r w:rsidR="00496BF4">
        <w:rPr>
          <w:rFonts w:cs="B Nazanin" w:hint="cs"/>
          <w:b/>
          <w:bCs/>
          <w:sz w:val="24"/>
          <w:szCs w:val="24"/>
          <w:rtl/>
        </w:rPr>
        <w:t>160</w:t>
      </w:r>
      <w:r w:rsidR="00BB32B7" w:rsidRPr="00AB0CF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B0B23" w:rsidRPr="00AB0CF5">
        <w:rPr>
          <w:rFonts w:cs="B Nazanin" w:hint="cs"/>
          <w:b/>
          <w:bCs/>
          <w:sz w:val="24"/>
          <w:szCs w:val="24"/>
          <w:rtl/>
        </w:rPr>
        <w:t>/</w:t>
      </w:r>
      <w:r w:rsidR="00B96EBB" w:rsidRPr="00AB0CF5">
        <w:rPr>
          <w:rFonts w:cs="B Nazanin"/>
          <w:b/>
          <w:bCs/>
          <w:sz w:val="24"/>
          <w:szCs w:val="24"/>
        </w:rPr>
        <w:t xml:space="preserve"> </w:t>
      </w:r>
      <w:r w:rsidR="0010697B" w:rsidRPr="00AB0CF5">
        <w:rPr>
          <w:rFonts w:cs="B Nazanin" w:hint="cs"/>
          <w:b/>
          <w:bCs/>
          <w:sz w:val="24"/>
          <w:szCs w:val="24"/>
          <w:rtl/>
        </w:rPr>
        <w:t>شنبه</w:t>
      </w:r>
      <w:r w:rsidR="00496BF4">
        <w:rPr>
          <w:rFonts w:cs="B Nazanin" w:hint="cs"/>
          <w:b/>
          <w:bCs/>
          <w:sz w:val="24"/>
          <w:szCs w:val="24"/>
          <w:rtl/>
        </w:rPr>
        <w:t>14</w:t>
      </w:r>
      <w:r w:rsidR="00BB32B7" w:rsidRPr="00AB0CF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96BF4">
        <w:rPr>
          <w:rFonts w:cs="B Nazanin" w:hint="cs"/>
          <w:b/>
          <w:bCs/>
          <w:sz w:val="24"/>
          <w:szCs w:val="24"/>
          <w:rtl/>
        </w:rPr>
        <w:t xml:space="preserve">اردیبهشت </w:t>
      </w:r>
      <w:r w:rsidR="008773BB" w:rsidRPr="00AB0CF5">
        <w:rPr>
          <w:rFonts w:cs="B Nazanin" w:hint="cs"/>
          <w:b/>
          <w:bCs/>
          <w:sz w:val="24"/>
          <w:szCs w:val="24"/>
          <w:rtl/>
        </w:rPr>
        <w:t>1398</w:t>
      </w:r>
    </w:p>
    <w:p w:rsidR="00416E4E" w:rsidRPr="00AB0CF5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AB0CF5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EF7B9A" w:rsidRPr="00AB0CF5" w:rsidRDefault="00EF7B9A" w:rsidP="00EF7B9A">
      <w:pPr>
        <w:spacing w:after="0" w:line="240" w:lineRule="auto"/>
        <w:contextualSpacing/>
        <w:jc w:val="center"/>
        <w:rPr>
          <w:rStyle w:val="Heading2Char"/>
          <w:rFonts w:eastAsia="Calibri" w:cs="B Lotus"/>
          <w:b w:val="0"/>
          <w:bCs w:val="0"/>
          <w:color w:val="FF0000"/>
          <w:shd w:val="clear" w:color="auto" w:fill="FFFFFF"/>
        </w:rPr>
      </w:pPr>
    </w:p>
    <w:p w:rsidR="00EF7B9A" w:rsidRPr="00AB0CF5" w:rsidRDefault="00211DED" w:rsidP="00EF7B9A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211DED">
        <w:rPr>
          <w:rFonts w:cs="B Nazanin"/>
          <w:b/>
          <w:bCs/>
          <w:noProof/>
          <w:sz w:val="20"/>
          <w:szCs w:val="20"/>
          <w:rtl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  <w:r w:rsidR="00AF08F7" w:rsidRPr="00AB0CF5">
        <w:rPr>
          <w:rStyle w:val="Heading2Char"/>
          <w:rFonts w:eastAsia="Calibri" w:cs="B Lotus" w:hint="cs"/>
          <w:b w:val="0"/>
          <w:bCs w:val="0"/>
          <w:color w:val="FF0000"/>
          <w:shd w:val="clear" w:color="auto" w:fill="FFFFFF"/>
          <w:rtl/>
        </w:rPr>
        <w:t xml:space="preserve"> </w:t>
      </w:r>
    </w:p>
    <w:p w:rsidR="00496BF4" w:rsidRDefault="00496BF4" w:rsidP="00496BF4">
      <w:pPr>
        <w:spacing w:after="0" w:line="240" w:lineRule="auto"/>
        <w:contextualSpacing/>
        <w:jc w:val="center"/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 w:rsidRPr="00427493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آ</w:t>
      </w:r>
      <w:r w:rsidRPr="00427493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ا</w:t>
      </w:r>
      <w:r w:rsidRPr="00427493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آرا</w:t>
      </w:r>
      <w:r w:rsidRPr="00427493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ش</w:t>
      </w:r>
      <w:r w:rsidRPr="00427493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جنگ</w:t>
      </w:r>
      <w:r w:rsidRPr="00427493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ی</w:t>
      </w:r>
      <w:r w:rsidRPr="00427493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گرفته‌ا</w:t>
      </w:r>
      <w:r w:rsidRPr="00427493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م؟</w:t>
      </w:r>
    </w:p>
    <w:p w:rsidR="00496BF4" w:rsidRPr="00427493" w:rsidRDefault="00496BF4" w:rsidP="00496BF4">
      <w:pPr>
        <w:spacing w:after="0" w:line="240" w:lineRule="auto"/>
        <w:contextualSpacing/>
        <w:jc w:val="center"/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361328" cy="659027"/>
            <wp:effectExtent l="19050" t="0" r="622" b="0"/>
            <wp:docPr id="9" name="Picture 8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60" cy="65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BF4" w:rsidRPr="00D7585A" w:rsidRDefault="00496BF4" w:rsidP="00496BF4">
      <w:pPr>
        <w:spacing w:after="0" w:line="240" w:lineRule="auto"/>
        <w:contextualSpacing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تأث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جنگ اقتصاد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–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روانی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در ملت زم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نه‌ساز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جرئت جنگ نظام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دشمن خواهد بود. روز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که دشمن احساس کند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به هدف خود مبن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بر فاصله مردم 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–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حاکمی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دست 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ده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است در تند کردن حرکت خود درنگ نخواهد کرد. برا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ستادن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در مقابل آرا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ش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جنگ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دشمن شرط اول پذ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رش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نکته است که جنگ غ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رنظام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را باور کن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 شرط دوم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است که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دان،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روش و ابزار مبارزه را بشناس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متناسب با آن به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دان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دان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جنگ دشمن مردم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ران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هستند و روش آن تنگنا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اقتصاد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ابزار آن 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ز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رسانه‌ها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غرب جهت ادراک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‌ساز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تقو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باور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ران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به توان دشمن است تا محاسبات ما بر هم بر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زد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خود از ترس باران به ز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ناودان فرار کن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 شرط سوم شناخت اولو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ت‌ها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جنگ است: مستضعف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اول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تلفات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جنگ هستند.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شرط چهارم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است که جناح چپ جبهه ما تکل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ف</w:t>
      </w:r>
      <w:r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خود را روشن کند.</w:t>
      </w:r>
      <w:r w:rsidRPr="005379B3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</w:t>
      </w:r>
    </w:p>
    <w:p w:rsidR="00496BF4" w:rsidRPr="005379B3" w:rsidRDefault="00496BF4" w:rsidP="00496BF4">
      <w:pPr>
        <w:spacing w:after="0" w:line="240" w:lineRule="auto"/>
        <w:contextualSpacing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حنجره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واحد از نخبگان کشور بسان توپخانه ماست. دشمن نبا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صدا‌ها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متفاوت در مقابل خود بشنود و احساس کند در پشت جبهه ما امکان 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ارگ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وجود دارد. </w:t>
      </w:r>
    </w:p>
    <w:p w:rsidR="00496BF4" w:rsidRPr="005379B3" w:rsidRDefault="00496BF4" w:rsidP="00496BF4">
      <w:pPr>
        <w:spacing w:after="0" w:line="240" w:lineRule="auto"/>
        <w:contextualSpacing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شرط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پنجم داشتن خلاق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ده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برا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ضربه فن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کردن دشمن از 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سو و ام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دوار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کردن ملت از سو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گر</w:t>
      </w:r>
      <w:r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است.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</w:p>
    <w:p w:rsidR="00496BF4" w:rsidRDefault="00496BF4" w:rsidP="00496BF4">
      <w:pPr>
        <w:spacing w:after="0" w:line="240" w:lineRule="auto"/>
        <w:contextualSpacing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شرط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ششم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است که شبکه‌ا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از دشمنان دشمن را در جهان همراه نما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ظرف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ت‌ها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همد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گر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را تهاتر کن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 ونزوئلا، کوبا، روس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ه،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عراق و ده‌ها کشور خاموش 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گر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هستند که دل‌ها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شان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با ماست، اما از گنده لات محله ب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</w:t>
      </w:r>
      <w:r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دارند</w:t>
      </w:r>
      <w:r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شرط هفتم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است که ما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دان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جنگ را از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مردم به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دان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هسته‌ا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بکشان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 ما در حوزه هسته‌ا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دست به تغ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مس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راهبرد بزن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که معن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اش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سوزاندن برجام در غ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اب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کارآمد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آن باشد. غن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ساز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۲۰ درصد، خروج از </w:t>
      </w:r>
    </w:p>
    <w:p w:rsidR="00496BF4" w:rsidRDefault="00496BF4" w:rsidP="00496BF4">
      <w:pPr>
        <w:spacing w:after="0" w:line="240" w:lineRule="auto"/>
        <w:contextualSpacing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</w:p>
    <w:p w:rsidR="00496BF4" w:rsidRPr="005379B3" w:rsidRDefault="00496BF4" w:rsidP="00496BF4">
      <w:pPr>
        <w:spacing w:after="0" w:line="240" w:lineRule="auto"/>
        <w:contextualSpacing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  <w:r w:rsidRPr="005379B3">
        <w:rPr>
          <w:rFonts w:cs="B Lotus"/>
          <w:color w:val="000000"/>
          <w:sz w:val="28"/>
          <w:szCs w:val="28"/>
          <w:shd w:val="clear" w:color="auto" w:fill="FFFFFF"/>
          <w:lang w:bidi="ar-SA"/>
        </w:rPr>
        <w:t>NPT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تمرکز رسانه‌ا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بر تبع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ض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هسته‌ا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در جهان و شروع همه چرخه‌ها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انرژ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هسته‌ا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تواند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باخت را برا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9F6C9D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>دشمن</w:t>
      </w:r>
      <w:r w:rsidRPr="009F6C9D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ی</w:t>
      </w:r>
      <w:r w:rsidRPr="009F6C9D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که منتظر رؤ</w:t>
      </w:r>
      <w:r w:rsidRPr="009F6C9D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ی</w:t>
      </w:r>
      <w:r w:rsidRPr="009F6C9D">
        <w:rPr>
          <w:rFonts w:cs="B Lotus" w:hint="eastAsia"/>
          <w:color w:val="000000"/>
          <w:sz w:val="27"/>
          <w:szCs w:val="27"/>
          <w:shd w:val="clear" w:color="auto" w:fill="FFFFFF"/>
          <w:rtl/>
          <w:lang w:bidi="ar-SA"/>
        </w:rPr>
        <w:t>ت</w:t>
      </w:r>
      <w:r w:rsidRPr="009F6C9D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خفه شدن ما است به ارمغان ب</w:t>
      </w:r>
      <w:r w:rsidRPr="009F6C9D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ی</w:t>
      </w:r>
      <w:r w:rsidRPr="009F6C9D">
        <w:rPr>
          <w:rFonts w:cs="B Lotus" w:hint="eastAsia"/>
          <w:color w:val="000000"/>
          <w:sz w:val="27"/>
          <w:szCs w:val="27"/>
          <w:shd w:val="clear" w:color="auto" w:fill="FFFFFF"/>
          <w:rtl/>
          <w:lang w:bidi="ar-SA"/>
        </w:rPr>
        <w:t>اورد</w:t>
      </w:r>
      <w:r w:rsidRPr="009F6C9D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. </w:t>
      </w:r>
      <w:r w:rsidRPr="009F6C9D">
        <w:rPr>
          <w:rFonts w:cs="B Lotus" w:hint="eastAsia"/>
          <w:color w:val="000000"/>
          <w:sz w:val="27"/>
          <w:szCs w:val="27"/>
          <w:shd w:val="clear" w:color="auto" w:fill="FFFFFF"/>
          <w:rtl/>
          <w:lang w:bidi="ar-SA"/>
        </w:rPr>
        <w:t>شرط</w:t>
      </w:r>
      <w:r w:rsidRPr="009F6C9D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هشتم ا</w:t>
      </w:r>
      <w:r w:rsidRPr="009F6C9D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ی</w:t>
      </w:r>
      <w:r w:rsidRPr="009F6C9D">
        <w:rPr>
          <w:rFonts w:cs="B Lotus" w:hint="eastAsia"/>
          <w:color w:val="000000"/>
          <w:sz w:val="27"/>
          <w:szCs w:val="27"/>
          <w:shd w:val="clear" w:color="auto" w:fill="FFFFFF"/>
          <w:rtl/>
          <w:lang w:bidi="ar-SA"/>
        </w:rPr>
        <w:t>ن</w:t>
      </w:r>
      <w:r w:rsidRPr="009F6C9D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است که از بارندگ</w:t>
      </w:r>
      <w:r w:rsidRPr="009F6C9D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ی</w:t>
      </w:r>
      <w:r w:rsidRPr="009F6C9D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فراوان امسال حداکثر استفاده را برا</w:t>
      </w:r>
      <w:r w:rsidRPr="009F6C9D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ی</w:t>
      </w:r>
      <w:r w:rsidRPr="009F6C9D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تول</w:t>
      </w:r>
      <w:r w:rsidRPr="009F6C9D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ی</w:t>
      </w:r>
      <w:r w:rsidRPr="009F6C9D">
        <w:rPr>
          <w:rFonts w:cs="B Lotus" w:hint="eastAsia"/>
          <w:color w:val="000000"/>
          <w:sz w:val="27"/>
          <w:szCs w:val="27"/>
          <w:shd w:val="clear" w:color="auto" w:fill="FFFFFF"/>
          <w:rtl/>
          <w:lang w:bidi="ar-SA"/>
        </w:rPr>
        <w:t>د،</w:t>
      </w:r>
      <w:r w:rsidRPr="009F6C9D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اشتغال و صادرات ارز‌آور غ</w:t>
      </w:r>
      <w:r w:rsidRPr="009F6C9D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ی</w:t>
      </w:r>
      <w:r w:rsidRPr="009F6C9D">
        <w:rPr>
          <w:rFonts w:cs="B Lotus" w:hint="eastAsia"/>
          <w:color w:val="000000"/>
          <w:sz w:val="27"/>
          <w:szCs w:val="27"/>
          <w:shd w:val="clear" w:color="auto" w:fill="FFFFFF"/>
          <w:rtl/>
          <w:lang w:bidi="ar-SA"/>
        </w:rPr>
        <w:t>ر‌نفت</w:t>
      </w:r>
      <w:r w:rsidRPr="009F6C9D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ی</w:t>
      </w:r>
      <w:r w:rsidRPr="009F6C9D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انجام ده</w:t>
      </w:r>
      <w:r w:rsidRPr="009F6C9D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ی</w:t>
      </w:r>
      <w:r w:rsidRPr="009F6C9D">
        <w:rPr>
          <w:rFonts w:cs="B Lotus" w:hint="eastAsia"/>
          <w:color w:val="000000"/>
          <w:sz w:val="27"/>
          <w:szCs w:val="27"/>
          <w:shd w:val="clear" w:color="auto" w:fill="FFFFFF"/>
          <w:rtl/>
          <w:lang w:bidi="ar-SA"/>
        </w:rPr>
        <w:t>م</w:t>
      </w:r>
      <w:r w:rsidRPr="009F6C9D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و از بحران ل</w:t>
      </w:r>
      <w:r w:rsidRPr="009F6C9D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ی</w:t>
      </w:r>
      <w:r w:rsidRPr="009F6C9D">
        <w:rPr>
          <w:rFonts w:cs="B Lotus" w:hint="eastAsia"/>
          <w:color w:val="000000"/>
          <w:sz w:val="27"/>
          <w:szCs w:val="27"/>
          <w:shd w:val="clear" w:color="auto" w:fill="FFFFFF"/>
          <w:rtl/>
          <w:lang w:bidi="ar-SA"/>
        </w:rPr>
        <w:t>ب</w:t>
      </w:r>
      <w:r w:rsidRPr="009F6C9D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ی</w:t>
      </w:r>
      <w:r w:rsidRPr="009F6C9D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و ونزوئلا در حوزه نفت</w:t>
      </w:r>
      <w:r w:rsidRPr="009F6C9D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ی</w:t>
      </w:r>
      <w:r w:rsidRPr="009F6C9D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 xml:space="preserve"> استفاده نما</w:t>
      </w:r>
      <w:r w:rsidRPr="009F6C9D">
        <w:rPr>
          <w:rFonts w:cs="B Lotus" w:hint="cs"/>
          <w:color w:val="000000"/>
          <w:sz w:val="27"/>
          <w:szCs w:val="27"/>
          <w:shd w:val="clear" w:color="auto" w:fill="FFFFFF"/>
          <w:rtl/>
          <w:lang w:bidi="ar-SA"/>
        </w:rPr>
        <w:t>یی</w:t>
      </w:r>
      <w:r w:rsidRPr="009F6C9D">
        <w:rPr>
          <w:rFonts w:cs="B Lotus" w:hint="eastAsia"/>
          <w:color w:val="000000"/>
          <w:sz w:val="27"/>
          <w:szCs w:val="27"/>
          <w:shd w:val="clear" w:color="auto" w:fill="FFFFFF"/>
          <w:rtl/>
          <w:lang w:bidi="ar-SA"/>
        </w:rPr>
        <w:t>م</w:t>
      </w:r>
      <w:r w:rsidRPr="009F6C9D">
        <w:rPr>
          <w:rFonts w:cs="B Lotus"/>
          <w:color w:val="000000"/>
          <w:sz w:val="27"/>
          <w:szCs w:val="27"/>
          <w:shd w:val="clear" w:color="auto" w:fill="FFFFFF"/>
          <w:rtl/>
          <w:lang w:bidi="ar-SA"/>
        </w:rPr>
        <w:t>.</w:t>
      </w:r>
    </w:p>
    <w:p w:rsidR="00496BF4" w:rsidRDefault="00496BF4" w:rsidP="00496BF4">
      <w:pPr>
        <w:spacing w:after="0" w:line="240" w:lineRule="auto"/>
        <w:contextualSpacing/>
        <w:jc w:val="center"/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 w:rsidRPr="005379B3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جد</w:t>
      </w:r>
      <w:r w:rsidRPr="005379B3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شدن</w:t>
      </w:r>
      <w:r w:rsidRPr="005379B3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استعمار مجاز</w:t>
      </w:r>
      <w:r w:rsidRPr="005379B3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ی</w:t>
      </w:r>
    </w:p>
    <w:p w:rsidR="00496BF4" w:rsidRDefault="00496BF4" w:rsidP="00496BF4">
      <w:pPr>
        <w:spacing w:after="0" w:line="240" w:lineRule="auto"/>
        <w:contextualSpacing/>
        <w:jc w:val="center"/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>
        <w:rPr>
          <w:rFonts w:cs="B Lotus" w:hint="c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631740" cy="631740"/>
            <wp:effectExtent l="19050" t="0" r="0" b="0"/>
            <wp:docPr id="10" name="Picture 9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561" cy="63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BF4" w:rsidRPr="009F6C9D" w:rsidRDefault="00496BF4" w:rsidP="00496BF4">
      <w:pPr>
        <w:spacing w:after="0" w:line="240" w:lineRule="auto"/>
        <w:contextualSpacing/>
        <w:jc w:val="both"/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در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دو هفته اخ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در سه مرحله حر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خصوص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آزاد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مشروع مردم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ران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در فضا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مجاز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نقض شده است؛ اول‌بار با بسته‌شدن صفحات متعلق به فرماندهان سپاه پاسداران، مرحله دوم با مداخله گوگل و اندرو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در دستگاه‌ها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موبا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ل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ران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حذف 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پ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ام‌رسان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مه‌داخل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سوم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ن‌بار،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انتشار 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عمل مجرمانه در سطح جنا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عل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ه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طلبه همدان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به‌واسطه صفحه‌ا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نستاگرام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مسدودنشدن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صفحه تاکنون. در فقره دوم 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خبر جنجال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هم شن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ده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شد و آن هم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نکه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در شرا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ط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که به پ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ام‌رسان‌ها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داخل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وام‌ها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حدود چند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ارد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وعده داده و پرداخت شد، 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گفته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شد رقم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چند صد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ون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به پوسته‌ها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تلگرام کمک مال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شده است.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نکه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دستگاه متول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فضا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مجاز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در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ران،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تواند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مناسبات درست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برا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تأم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منافع عموم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فراهم آورد، حداقل سابقه‌ا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10ساله دارد و به موازات آن همواره بحث فراهم‌شدن ز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رساخت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داخل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لازم برا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شبکه مطرح شده و هر چه به جلوتر آمده‌ا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شبکه مل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اطلاعات از جانب دولت به‌جا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آنکه جد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تر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گرفته شود، به کنار گذاشته شده است. حدود 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ک‌سال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قبل هم بنا شد در تصم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موقع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پ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ام‌رسان‌ها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وابسته به نظام سلطه تضع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ف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شود که متاسفانه با گذشت 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ک‌سال،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نه‌تنها چن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نش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ده،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بلکه با حذف پوسته‌ها و پ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ش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از آن، پ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ام‌رسان‌ها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داخل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به نظر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رسد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مس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هموارتر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برا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خارج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ها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جاد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شده؛ امر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که بعضاً از آن به استعمار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مجاز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شود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استعمار البته وخ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م‌تر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ز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رپوست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تر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از همه موارد پ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ش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است و با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با اتخاذ تداب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لازم، با آن مقابله کرد.</w:t>
      </w:r>
    </w:p>
    <w:p w:rsidR="00496BF4" w:rsidRDefault="00496BF4" w:rsidP="00496BF4">
      <w:pPr>
        <w:spacing w:after="0" w:line="240" w:lineRule="auto"/>
        <w:contextualSpacing/>
        <w:jc w:val="center"/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 w:rsidRPr="00D7585A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راه مقابله با بحران کاغذ</w:t>
      </w:r>
    </w:p>
    <w:p w:rsidR="00496BF4" w:rsidRPr="00D7585A" w:rsidRDefault="00496BF4" w:rsidP="00496BF4">
      <w:pPr>
        <w:spacing w:after="0" w:line="240" w:lineRule="auto"/>
        <w:contextualSpacing/>
        <w:jc w:val="center"/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738831" cy="436605"/>
            <wp:effectExtent l="19050" t="0" r="4119" b="0"/>
            <wp:docPr id="11" name="Picture 10" descr="روزنامه+جمهوری+اسلام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وزنامه+جمهوری+اسلامی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89" cy="44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BF4" w:rsidRPr="005379B3" w:rsidRDefault="00496BF4" w:rsidP="00496BF4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اگر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امسال را رهبر انقلاب اسلام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با عنوان «سال رونق تول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د»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نامگذار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نکرده بودند،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نهمه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سرگردان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در مورد چگونگ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مقابله با بحران کاغذ شا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قابل توج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ه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بود. حالا که سال 1398 قرار است سال رونق تول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باشد، چرا به امکانات داخل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برا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تول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کاغذ و حل مشکلات مطبوعات و ناشران کتاب و سا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بخش‌ها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مصرف‌کننده کاغذ اعتنا نم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شود؟</w:t>
      </w:r>
    </w:p>
    <w:p w:rsidR="00496BF4" w:rsidRPr="005379B3" w:rsidRDefault="00496BF4" w:rsidP="00496BF4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کشور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ما از جهات مختلف دارا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توانائ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تول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انواع کاغذ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باشد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 کارخانه کاغذ مازندران سالها کاغذ روزنامه‌ها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کشور را تام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کرد و علاوه بر آن انواع کاغذها و مقوا را 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ز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حت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برا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صادر کردن به کشورها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گر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تول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نمود.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کارخانه مدت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است که به دل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ل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مشکلات مد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از ادامه تول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کاغذ روزنامه بازمانده است. با اندک توجه و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جاد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تغ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در بخش‌ها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کارخانه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توان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آن را به تول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کاغذ روزنامه و انواع کاغذها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موردن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کشور بازگرداند.</w:t>
      </w:r>
    </w:p>
    <w:p w:rsidR="00496BF4" w:rsidRDefault="00496BF4" w:rsidP="00496BF4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متاسفانه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وزارتخانه‌ها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صنعت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اقتصاد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در انتخاب مد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ران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به جا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تک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ه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بر توانائ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ها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بر آشنائ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ها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به جا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تک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ه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بر ضوابط، بر روابط تک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ه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کنند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در نت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جه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ران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توانمند و کاربلد بدون دل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ل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صرفاً به جرم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نکه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پارت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ندارند کنار گذاشته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شوند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در اثر اعمال 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روش غلط و انحراف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تول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کارخانجات دچار رکود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شود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بس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ار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از کارگاه‌ها، </w:t>
      </w:r>
    </w:p>
    <w:p w:rsidR="00496BF4" w:rsidRDefault="00496BF4" w:rsidP="00496BF4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</w:p>
    <w:p w:rsidR="00496BF4" w:rsidRPr="00946973" w:rsidRDefault="00496BF4" w:rsidP="00496BF4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کارخانه‌ها و مراکز تول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به تعط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کش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ده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شوند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تول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آنها به حداقل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رسد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 دولت نبا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با صرف انتخاب 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وز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استقرار او در وزارتخانه، او را به حال خود واگذارد و کار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به کار او نداشته باشد. انتخاب وز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گام اول است. گام بعد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نظارت بر انتصاب‌هائ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است که او در وزارتخانه‌و دستگاه‌ها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تابعه انجام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دهد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 گماشتن معاونان، مد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ران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کل و روسا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موسسات و سازمان‌ها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تابعه وزارتخانه براساس روابط و توص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ه‌ها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اکنون سالهاست که کشور را دچار بحران مد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کرده است.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قب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ل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ران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فقط برا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نردبان قرار دادن مناصب، پرکردن ج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ب‌ها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خود و تکم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ل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حلقه‌ها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باند موردنظرشان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سمت‌ها را اشغال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کنند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کار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برا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پ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شبرد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اقتصاد کشور و حل مشکلات مردم انجام نم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دهند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 به غارت ارز توسط چند چپاولگر ب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ت‌المال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به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کمک بعض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ران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در بانک مرکز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بانک‌ها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گر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نگاه کن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تا به صحت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ادعا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تلخ اما واقع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پ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ببر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 به فروش کارخانجات بزرگ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مثل ماش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ن‌ساز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تبر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ز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به ثمن بخس بنگر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تا بر شما معلوم شود در مجموعه‌هائ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از قب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ل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سازمان خصوص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ساز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که از ز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رمجموعه‌ها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هم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وزار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تخانه‌ها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هستند چه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گذرد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وقا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ع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برا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کشور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با نام و عنوان «جمهور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اسلام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»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فاجعه است.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فاجعه به دل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ل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عدم کنترل انتصاب‌ها در وزارتخانه‌ها پ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ش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آ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کما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نکه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در اصل انتخاب وزرا 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ز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اگر دقت و سخت‌گ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لازم صورت بگ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با چن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فاجعه‌هائ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مواجه نخواه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شد. مرحله سوم، نظارت بر عملکردهاست که با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توسط دولت بر تمام وزارتخانه‌ها و دستگاه‌ها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تابعه آنها صورت بگ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ول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متاسفانه نم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 آقا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رئ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س‌جمهور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مجموعه‌ا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که دولت نام دارد بعد از آنکه 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وز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در وزارتخانه‌ا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مشغول کار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شود،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گر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ه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نظارت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بر عمل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کرد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او و مد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ران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ز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ردست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او ندارند. ا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مطلق‌العنان بودن است که موجب بروز انحراف‌ها، فسادها و ضعف‌ها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شود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کشور به بحران‌هائ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که قابل پ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شگ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هستند دچار م</w:t>
      </w:r>
      <w:r w:rsidRPr="005379B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گردد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. </w:t>
      </w:r>
      <w:r w:rsidRPr="005379B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راه</w:t>
      </w:r>
      <w:r w:rsidRPr="005379B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مقابله با </w:t>
      </w:r>
      <w:r w:rsidRPr="00946973">
        <w:rPr>
          <w:rFonts w:cs="B Lotus"/>
          <w:sz w:val="28"/>
          <w:szCs w:val="28"/>
          <w:shd w:val="clear" w:color="auto" w:fill="FFFFFF"/>
          <w:rtl/>
          <w:lang w:bidi="ar-SA"/>
        </w:rPr>
        <w:t>بحران کاغذ، تک</w:t>
      </w:r>
      <w:r w:rsidRPr="00946973">
        <w:rPr>
          <w:rFonts w:cs="B Lotus" w:hint="cs"/>
          <w:sz w:val="28"/>
          <w:szCs w:val="28"/>
          <w:shd w:val="clear" w:color="auto" w:fill="FFFFFF"/>
          <w:rtl/>
          <w:lang w:bidi="ar-SA"/>
        </w:rPr>
        <w:t>ی</w:t>
      </w:r>
      <w:r w:rsidRPr="00946973">
        <w:rPr>
          <w:rFonts w:cs="B Lotus" w:hint="eastAsia"/>
          <w:sz w:val="28"/>
          <w:szCs w:val="28"/>
          <w:shd w:val="clear" w:color="auto" w:fill="FFFFFF"/>
          <w:rtl/>
          <w:lang w:bidi="ar-SA"/>
        </w:rPr>
        <w:t>ه</w:t>
      </w:r>
      <w:r w:rsidRPr="00946973">
        <w:rPr>
          <w:rFonts w:cs="B Lotus"/>
          <w:sz w:val="28"/>
          <w:szCs w:val="28"/>
          <w:shd w:val="clear" w:color="auto" w:fill="FFFFFF"/>
          <w:rtl/>
          <w:lang w:bidi="ar-SA"/>
        </w:rPr>
        <w:t xml:space="preserve"> بر تول</w:t>
      </w:r>
      <w:r w:rsidRPr="00946973">
        <w:rPr>
          <w:rFonts w:cs="B Lotus" w:hint="cs"/>
          <w:sz w:val="28"/>
          <w:szCs w:val="28"/>
          <w:shd w:val="clear" w:color="auto" w:fill="FFFFFF"/>
          <w:rtl/>
          <w:lang w:bidi="ar-SA"/>
        </w:rPr>
        <w:t>ی</w:t>
      </w:r>
      <w:r w:rsidRPr="00946973">
        <w:rPr>
          <w:rFonts w:cs="B Lotus" w:hint="eastAsia"/>
          <w:sz w:val="28"/>
          <w:szCs w:val="28"/>
          <w:shd w:val="clear" w:color="auto" w:fill="FFFFFF"/>
          <w:rtl/>
          <w:lang w:bidi="ar-SA"/>
        </w:rPr>
        <w:t>د</w:t>
      </w:r>
      <w:r w:rsidRPr="00946973">
        <w:rPr>
          <w:rFonts w:cs="B Lotus"/>
          <w:sz w:val="28"/>
          <w:szCs w:val="28"/>
          <w:shd w:val="clear" w:color="auto" w:fill="FFFFFF"/>
          <w:rtl/>
          <w:lang w:bidi="ar-SA"/>
        </w:rPr>
        <w:t xml:space="preserve"> داخل</w:t>
      </w:r>
      <w:r w:rsidRPr="00946973">
        <w:rPr>
          <w:rFonts w:cs="B Lotus" w:hint="cs"/>
          <w:sz w:val="28"/>
          <w:szCs w:val="28"/>
          <w:shd w:val="clear" w:color="auto" w:fill="FFFFFF"/>
          <w:rtl/>
          <w:lang w:bidi="ar-SA"/>
        </w:rPr>
        <w:t>ی</w:t>
      </w:r>
      <w:r w:rsidRPr="00946973">
        <w:rPr>
          <w:rFonts w:cs="B Lotus"/>
          <w:sz w:val="28"/>
          <w:szCs w:val="28"/>
          <w:shd w:val="clear" w:color="auto" w:fill="FFFFFF"/>
          <w:rtl/>
          <w:lang w:bidi="ar-SA"/>
        </w:rPr>
        <w:t xml:space="preserve"> است که البته با استفاده از مد</w:t>
      </w:r>
      <w:r w:rsidRPr="00946973">
        <w:rPr>
          <w:rFonts w:cs="B Lotus" w:hint="cs"/>
          <w:sz w:val="28"/>
          <w:szCs w:val="28"/>
          <w:shd w:val="clear" w:color="auto" w:fill="FFFFFF"/>
          <w:rtl/>
          <w:lang w:bidi="ar-SA"/>
        </w:rPr>
        <w:t>ی</w:t>
      </w:r>
      <w:r w:rsidRPr="00946973">
        <w:rPr>
          <w:rFonts w:cs="B Lotus" w:hint="eastAsia"/>
          <w:sz w:val="28"/>
          <w:szCs w:val="28"/>
          <w:shd w:val="clear" w:color="auto" w:fill="FFFFFF"/>
          <w:rtl/>
          <w:lang w:bidi="ar-SA"/>
        </w:rPr>
        <w:t>ران</w:t>
      </w:r>
      <w:r w:rsidRPr="00946973">
        <w:rPr>
          <w:rFonts w:cs="B Lotus"/>
          <w:sz w:val="28"/>
          <w:szCs w:val="28"/>
          <w:shd w:val="clear" w:color="auto" w:fill="FFFFFF"/>
          <w:rtl/>
          <w:lang w:bidi="ar-SA"/>
        </w:rPr>
        <w:t xml:space="preserve"> قابل اعتماد، کاردان و دلسوز قابل دسترس</w:t>
      </w:r>
      <w:r w:rsidRPr="00946973">
        <w:rPr>
          <w:rFonts w:cs="B Lotus" w:hint="cs"/>
          <w:sz w:val="28"/>
          <w:szCs w:val="28"/>
          <w:shd w:val="clear" w:color="auto" w:fill="FFFFFF"/>
          <w:rtl/>
          <w:lang w:bidi="ar-SA"/>
        </w:rPr>
        <w:t>ی</w:t>
      </w:r>
      <w:r w:rsidRPr="00946973">
        <w:rPr>
          <w:rFonts w:cs="B Lotus"/>
          <w:sz w:val="28"/>
          <w:szCs w:val="28"/>
          <w:shd w:val="clear" w:color="auto" w:fill="FFFFFF"/>
          <w:rtl/>
          <w:lang w:bidi="ar-SA"/>
        </w:rPr>
        <w:t xml:space="preserve"> م</w:t>
      </w:r>
      <w:r w:rsidRPr="00946973">
        <w:rPr>
          <w:rFonts w:cs="B Lotus" w:hint="cs"/>
          <w:sz w:val="28"/>
          <w:szCs w:val="28"/>
          <w:shd w:val="clear" w:color="auto" w:fill="FFFFFF"/>
          <w:rtl/>
          <w:lang w:bidi="ar-SA"/>
        </w:rPr>
        <w:t>ی‌</w:t>
      </w:r>
      <w:r w:rsidRPr="00946973">
        <w:rPr>
          <w:rFonts w:cs="B Lotus" w:hint="eastAsia"/>
          <w:sz w:val="28"/>
          <w:szCs w:val="28"/>
          <w:shd w:val="clear" w:color="auto" w:fill="FFFFFF"/>
          <w:rtl/>
          <w:lang w:bidi="ar-SA"/>
        </w:rPr>
        <w:t>باشد</w:t>
      </w:r>
      <w:r w:rsidRPr="00946973">
        <w:rPr>
          <w:rFonts w:cs="B Lotus"/>
          <w:b/>
          <w:bCs/>
          <w:sz w:val="32"/>
          <w:szCs w:val="32"/>
          <w:shd w:val="clear" w:color="auto" w:fill="FFFFFF"/>
          <w:rtl/>
          <w:lang w:bidi="ar-SA"/>
        </w:rPr>
        <w:t>.</w:t>
      </w:r>
    </w:p>
    <w:p w:rsidR="00496BF4" w:rsidRDefault="00496BF4" w:rsidP="00496BF4">
      <w:pPr>
        <w:spacing w:after="0" w:line="240" w:lineRule="auto"/>
        <w:contextualSpacing/>
        <w:jc w:val="center"/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 w:rsidRPr="00946973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مراقب تحر</w:t>
      </w:r>
      <w:r w:rsidRPr="00946973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ی</w:t>
      </w:r>
      <w:r w:rsidRPr="00946973">
        <w:rPr>
          <w:rFonts w:cs="B Lotus" w:hint="eastAsia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کات</w:t>
      </w:r>
      <w:r w:rsidRPr="00946973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آمر</w:t>
      </w:r>
      <w:r w:rsidRPr="00946973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ی</w:t>
      </w:r>
      <w:r w:rsidRPr="00946973">
        <w:rPr>
          <w:rFonts w:cs="B Lotus" w:hint="eastAsia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کا</w:t>
      </w:r>
      <w:r w:rsidRPr="00946973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در منطقه باش</w:t>
      </w:r>
      <w:r w:rsidRPr="00946973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ی</w:t>
      </w:r>
      <w:r w:rsidRPr="00946973">
        <w:rPr>
          <w:rFonts w:cs="B Lotus" w:hint="eastAsia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م</w:t>
      </w:r>
    </w:p>
    <w:p w:rsidR="00496BF4" w:rsidRPr="00946973" w:rsidRDefault="00496BF4" w:rsidP="00496BF4">
      <w:pPr>
        <w:spacing w:after="0" w:line="240" w:lineRule="auto"/>
        <w:contextualSpacing/>
        <w:jc w:val="center"/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728850" cy="418596"/>
            <wp:effectExtent l="19050" t="0" r="0" b="0"/>
            <wp:docPr id="12" name="Picture 11" descr="download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3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7919" cy="41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BF4" w:rsidRDefault="00496BF4" w:rsidP="00496BF4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آنچه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دونالد ترامپ به عنوان رئ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س‌جمهور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آمر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کا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انجام داده را از چند ضلع م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توان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مورد بررس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قرار داد؛</w:t>
      </w:r>
      <w:r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ضلع اصل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که ترامپ در مسائل داخل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آمر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کا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تا حدود ز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اد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موفق بوده و به‌خصوص از جنبه اقتصاد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توانسته تورم را کاهش دهد، نرخ ب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کار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را به سرعت پا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اورد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سرما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ه‌ها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آمر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را به آمر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کا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بازگرداند که خود 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امر باعث شد م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زان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کار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کاهش 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ابد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 در ب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دموکرات‌ها هم ن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رو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قدرتمند و بانفوذ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که بتواند در رقابت‌ها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انتخابات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2020 رق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ب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ترامپ باشد هنوز مطرح نشده و آقا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جو با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دن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هم گرچه ممکن است محبوب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داشته باشد 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اما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هنوز به سطح محبوب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ترامپ نرس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ده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است. ضمن 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نکه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ترامپ دنبال 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است که در س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خارج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هم بتواند به امت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ارات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دست پ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دا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کند. سه نقطه امت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ازآور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برا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س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خارج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ترامپ وجود دارد؛ مسأله ونزوئلا، کره شمال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ران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که تا الان ه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چ‌کدام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تحقق پ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دا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نکرده، مخصوصا 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کره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شمال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ران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 بنابرا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در ونزوئلا، آمر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کا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تا حدود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ام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دوار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است که بتواند موفق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به‌دست آورد و 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موفق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بتواند در انتخابات آ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نده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ترامپ، امت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از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چشمگ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باشد. بعد از آن هم سراغ کشورها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کاراگوئه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کوبا برود و سا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ه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سوس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ال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ست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را از آمر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لات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که هم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شه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ح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اط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خلوت آمر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کا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بوده، پاک کند. درحق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قت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مسأله ونزوئلا تبد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ل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به 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موضوع ح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ث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برا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آمر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کا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شده و ترامپ هم ناچار است تا 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نجا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کار با توجه به طرفداران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که خوان گوا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دو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پ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دا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کرده و همچن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پنجاه کشور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که تحت فشار آمر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کا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از گوا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دو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حما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کرده‌اند به دنبال پ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روز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در ونزوئلا</w:t>
      </w:r>
    </w:p>
    <w:p w:rsidR="00496BF4" w:rsidRDefault="00496BF4" w:rsidP="00496BF4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</w:p>
    <w:p w:rsidR="00496BF4" w:rsidRDefault="00496BF4" w:rsidP="00496BF4">
      <w:pPr>
        <w:spacing w:after="0" w:line="240" w:lineRule="auto"/>
        <w:contextualSpacing/>
        <w:jc w:val="both"/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باشد. به‌رغم 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نکه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کشورها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مثل 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ران،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روس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ه،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چ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ترک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ه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نه به طور کامل بلکه به طور ن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م‌بند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از مادورو حما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کنند،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ول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شواهد و المان‌ها حکا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از 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کند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که آمر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کا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هرچه سر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ع‌تر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تکل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ف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ونزوئلا را مشخص کند. آمر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کا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به‌رغم 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نکه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گوا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دو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ست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به کودتا زده و 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کودتا شکست خورد، ول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ام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دوار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است شکاف‌ها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در ارتش ونزوئلا به‌وجود آورد و دست به اقدام نظام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بزند. اگرچه به عق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ده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روس‌ها 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کار هز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نه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سنگ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داشته و حت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ممکن است نت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جه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وخ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درپ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داشته باشد ول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مصداق آمر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یی‌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ها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است که خود روس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ه،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شرق اوکرا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را گرفته و شبه‌جز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ره</w:t>
      </w:r>
      <w:r w:rsidRPr="00B951B5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کر</w:t>
      </w:r>
      <w:r w:rsidRPr="00B951B5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B951B5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مه</w:t>
      </w:r>
      <w:r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را اشغال کرده است. </w:t>
      </w:r>
    </w:p>
    <w:p w:rsidR="00496BF4" w:rsidRDefault="00496BF4" w:rsidP="00496BF4">
      <w:pPr>
        <w:spacing w:after="0" w:line="240" w:lineRule="auto"/>
        <w:contextualSpacing/>
        <w:jc w:val="center"/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 w:rsidRPr="00946973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مگس</w:t>
      </w:r>
      <w:r w:rsidRPr="00946973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ی</w:t>
      </w:r>
      <w:r w:rsidRPr="00946973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کجا تواند که ب</w:t>
      </w:r>
      <w:r w:rsidRPr="00946973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ی</w:t>
      </w:r>
      <w:r w:rsidRPr="00946973">
        <w:rPr>
          <w:rFonts w:cs="B Lotus" w:hint="eastAsia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فکند</w:t>
      </w:r>
      <w:r w:rsidRPr="00946973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عقاب</w:t>
      </w:r>
      <w:r w:rsidRPr="00946973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ی</w:t>
      </w:r>
    </w:p>
    <w:p w:rsidR="00496BF4" w:rsidRPr="00946973" w:rsidRDefault="00496BF4" w:rsidP="00496BF4">
      <w:pPr>
        <w:spacing w:after="0" w:line="240" w:lineRule="auto"/>
        <w:contextualSpacing/>
        <w:jc w:val="center"/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689405" cy="650607"/>
            <wp:effectExtent l="19050" t="0" r="0" b="0"/>
            <wp:docPr id="13" name="Picture 12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9576" cy="65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BF4" w:rsidRPr="00427493" w:rsidRDefault="00496BF4" w:rsidP="00496BF4">
      <w:pPr>
        <w:spacing w:after="0" w:line="240" w:lineRule="auto"/>
        <w:contextualSpacing/>
        <w:jc w:val="both"/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</w:pP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س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عباس موسو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سخنگو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وزارت امور خارجه جمهور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اسلام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ران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در پاسخ به خبرگزار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صدا و س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ما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در خصوص اظهارات تهد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دگونه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وز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خارجه بحر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مبن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بر عدم اجازه به 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ران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برا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بستن تنگه هرمز حت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برا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روز، گفت: جمهور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اسلام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ران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بر امن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تنگه هرمز به عنوان شاهراه تام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ترانز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انرژ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جهان مادام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که منافع مردم 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ران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از 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تنگه مهم و ح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ات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تام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شود تاک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دارد؛ اما از رو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خ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رخواه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حق همسا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گ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به مقامات 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کشور ذره 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وابسته هم توص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ه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کند حد و اندازه خود را در تهد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بزرگ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تر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از خود بشناسند.</w:t>
      </w:r>
      <w:r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و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افزود: قرن ها پ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ش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حک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مان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پارس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گفته اند: مگس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کجا تواند که ب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فکند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عقاب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!</w:t>
      </w:r>
    </w:p>
    <w:p w:rsidR="00496BF4" w:rsidRDefault="00496BF4" w:rsidP="00496BF4">
      <w:pPr>
        <w:spacing w:after="0" w:line="240" w:lineRule="auto"/>
        <w:contextualSpacing/>
        <w:jc w:val="center"/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 w:rsidRPr="009F6C9D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روحان</w:t>
      </w:r>
      <w:r w:rsidRPr="009F6C9D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ی</w:t>
      </w:r>
      <w:r w:rsidRPr="009F6C9D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 xml:space="preserve"> نتوانست وقت آن است که خودم ب</w:t>
      </w:r>
      <w:r w:rsidRPr="009F6C9D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ی</w:t>
      </w:r>
      <w:r w:rsidRPr="009F6C9D">
        <w:rPr>
          <w:rFonts w:cs="B Lotus" w:hint="eastAsia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ا</w:t>
      </w:r>
      <w:r w:rsidRPr="009F6C9D">
        <w:rPr>
          <w:rFonts w:cs="B Lotus" w:hint="c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ی</w:t>
      </w:r>
      <w:r w:rsidRPr="009F6C9D">
        <w:rPr>
          <w:rFonts w:cs="B Lotus" w:hint="eastAsia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م</w:t>
      </w:r>
      <w:r w:rsidRPr="009F6C9D"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  <w:t>!</w:t>
      </w:r>
    </w:p>
    <w:p w:rsidR="00496BF4" w:rsidRPr="009F6C9D" w:rsidRDefault="00496BF4" w:rsidP="00496BF4">
      <w:pPr>
        <w:spacing w:after="0" w:line="240" w:lineRule="auto"/>
        <w:contextualSpacing/>
        <w:jc w:val="center"/>
        <w:rPr>
          <w:rFonts w:cs="B Lotus"/>
          <w:b/>
          <w:bCs/>
          <w:color w:val="FF0000"/>
          <w:sz w:val="32"/>
          <w:szCs w:val="32"/>
          <w:shd w:val="clear" w:color="auto" w:fill="FFFFFF"/>
          <w:rtl/>
          <w:lang w:bidi="ar-SA"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681166" cy="473525"/>
            <wp:effectExtent l="19050" t="0" r="4634" b="0"/>
            <wp:docPr id="14" name="Picture 13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7179" cy="47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BF4" w:rsidRDefault="00496BF4" w:rsidP="00496BF4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  <w:r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علی مطهری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 xml:space="preserve">در 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کاند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داتور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مجلس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من احساس کردم کارها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توانم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انجام بدهم که از د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گران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برنم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آ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لذا برا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مجلس هشتم به هم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صورت ورود داشتم و در مجلس نهم ن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ز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اتفاقات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افتاده بود که اگر نم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آمدم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نوع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عقب نش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تلق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شد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چون اصولگراها من را از ل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ست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حذف کرده بودند که آمدم و مستقل ورود کردم و را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آوردم و 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برا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ب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رئ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س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وقت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احساس کردم که من را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داشته باشم و اگر ن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برخ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از افراد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که احساس 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کنم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تندرو هستند ممکن است را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آورند آمدم لذا اگر کس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همفکر من بود و 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دانستم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را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آورد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آمدم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من اگر آزاد باشم در مقام 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نما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نده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معمول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بهتر 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توانم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کار کنم. ول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حس کردم اگر ن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تندروها 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آ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ند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به هم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دل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ل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آمدم. در بحث ر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است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جمهور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هم هم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نطور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است. با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به شرا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ط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آن روز نگاه کن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بب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چه افراد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در 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ان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کاند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داها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وجود دارد. افراد تندرو 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دار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افراد خوشفکر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دار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که را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ندارند 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مثلا اگر احساس کنم آنجا جا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است که با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ممکن است من را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داشته باشم ول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کس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گر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را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ندارد در چن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شرا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ط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ممکن است حضور پ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دا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کنم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 «به صورت مستقل» حالا بب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م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چه 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شود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.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اظهارات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متوهمانه عل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مطهر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در حال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است که دولت و رئ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س‌جمهور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مورد حما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اکنون تورم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سابقه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را در کنار رکود اقتصاد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 سوءمد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شد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برجا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گذاشته و بنابر تضرع عل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صوف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وز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دولت اصلاحات، محبوب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ت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عموم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آن ز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ر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10 درصد است. بنابرا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به عل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مطهر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گفت 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فعلاً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پاسخگو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هم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</w:p>
    <w:p w:rsidR="00496BF4" w:rsidRDefault="00496BF4" w:rsidP="00496BF4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</w:p>
    <w:p w:rsidR="00496BF4" w:rsidRDefault="00496BF4" w:rsidP="00496BF4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</w:p>
    <w:p w:rsidR="00496BF4" w:rsidRDefault="00496BF4" w:rsidP="00496BF4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>دولت و رئ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س‌جمهور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که هز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نه‌ها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ش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را به مردم تحم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ل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کرده‌ا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باش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د،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تا بعد.</w:t>
      </w:r>
      <w:r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 xml:space="preserve"> 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عل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مطهر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از جمله بزک کنندگان توافق 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ک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طرفه برجام با وجود ب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ی‌</w:t>
      </w:r>
      <w:r w:rsidRPr="00427493">
        <w:rPr>
          <w:rFonts w:cs="B Lotus" w:hint="eastAsia"/>
          <w:color w:val="000000"/>
          <w:sz w:val="28"/>
          <w:szCs w:val="28"/>
          <w:shd w:val="clear" w:color="auto" w:fill="FFFFFF"/>
          <w:rtl/>
          <w:lang w:bidi="ar-SA"/>
        </w:rPr>
        <w:t>اطلاع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از محتوا</w:t>
      </w:r>
      <w:r w:rsidRPr="00427493"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  <w:t>ی</w:t>
      </w:r>
      <w:r w:rsidRPr="00427493">
        <w:rPr>
          <w:rFonts w:cs="B Lotus"/>
          <w:color w:val="000000"/>
          <w:sz w:val="28"/>
          <w:szCs w:val="28"/>
          <w:shd w:val="clear" w:color="auto" w:fill="FFFFFF"/>
          <w:rtl/>
          <w:lang w:bidi="ar-SA"/>
        </w:rPr>
        <w:t xml:space="preserve"> آن بود.</w:t>
      </w:r>
    </w:p>
    <w:p w:rsidR="00496BF4" w:rsidRDefault="00496BF4" w:rsidP="00496BF4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</w:p>
    <w:p w:rsidR="00496BF4" w:rsidRDefault="00496BF4" w:rsidP="00496BF4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</w:p>
    <w:p w:rsidR="00496BF4" w:rsidRDefault="00496BF4" w:rsidP="00496BF4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</w:p>
    <w:p w:rsidR="00496BF4" w:rsidRDefault="00496BF4" w:rsidP="00496BF4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</w:p>
    <w:p w:rsidR="00496BF4" w:rsidRPr="00427493" w:rsidRDefault="00496BF4" w:rsidP="00496BF4">
      <w:pPr>
        <w:spacing w:after="0" w:line="240" w:lineRule="auto"/>
        <w:contextualSpacing/>
        <w:jc w:val="both"/>
        <w:rPr>
          <w:rFonts w:cs="B Lotus" w:hint="cs"/>
          <w:color w:val="000000"/>
          <w:sz w:val="28"/>
          <w:szCs w:val="28"/>
          <w:shd w:val="clear" w:color="auto" w:fill="FFFFFF"/>
          <w:rtl/>
          <w:lang w:bidi="ar-SA"/>
        </w:rPr>
      </w:pPr>
    </w:p>
    <w:p w:rsidR="00B82A04" w:rsidRPr="00AB0CF5" w:rsidRDefault="00496BF4" w:rsidP="00496BF4">
      <w:pPr>
        <w:tabs>
          <w:tab w:val="right" w:pos="3317"/>
        </w:tabs>
        <w:spacing w:after="0"/>
        <w:jc w:val="both"/>
        <w:rPr>
          <w:rFonts w:cs="B Lotus"/>
          <w:sz w:val="28"/>
          <w:szCs w:val="28"/>
          <w:rtl/>
        </w:rPr>
      </w:pPr>
      <w:r>
        <w:rPr>
          <w:rFonts w:cs="B Lotus"/>
          <w:noProof/>
          <w:color w:val="000000"/>
          <w:sz w:val="28"/>
          <w:szCs w:val="28"/>
          <w:shd w:val="clear" w:color="auto" w:fill="FFFFFF"/>
          <w:lang w:bidi="ar-SA"/>
        </w:rPr>
        <w:drawing>
          <wp:inline distT="0" distB="0" distL="0" distR="0">
            <wp:extent cx="3218420" cy="4868562"/>
            <wp:effectExtent l="19050" t="0" r="1030" b="0"/>
            <wp:docPr id="8" name="Picture 23" descr="13980211000868636923257380706718_90997_PhotoX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980211000868636923257380706718_90997_PhotoX[1]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487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Lotus"/>
          <w:noProof/>
          <w:color w:val="000000"/>
          <w:sz w:val="28"/>
          <w:szCs w:val="28"/>
          <w:shd w:val="clear" w:color="auto" w:fill="FFFFFF"/>
          <w:lang w:bidi="ar-SA"/>
        </w:rPr>
        <w:drawing>
          <wp:inline distT="0" distB="0" distL="0" distR="0">
            <wp:extent cx="3171780" cy="4868562"/>
            <wp:effectExtent l="19050" t="0" r="0" b="0"/>
            <wp:docPr id="6" name="Picture 24" descr="https://media.farsnews.com/Uploaded/Files/Images/1398/02/11/13980211000539636923134975838987_17075_PhotoX.jpg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edia.farsnews.com/Uploaded/Files/Images/1398/02/11/13980211000539636923134975838987_17075_PhotoX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86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A04" w:rsidRPr="00AB0CF5" w:rsidSect="00CB52A4">
      <w:footerReference w:type="default" r:id="rId19"/>
      <w:headerReference w:type="first" r:id="rId20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BEE" w:rsidRDefault="00F30BEE" w:rsidP="0021332E">
      <w:pPr>
        <w:spacing w:after="0" w:line="240" w:lineRule="auto"/>
      </w:pPr>
      <w:r>
        <w:separator/>
      </w:r>
    </w:p>
  </w:endnote>
  <w:endnote w:type="continuationSeparator" w:id="1">
    <w:p w:rsidR="00F30BEE" w:rsidRDefault="00F30BEE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211DED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496BF4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BEE" w:rsidRDefault="00F30BEE" w:rsidP="0021332E">
      <w:pPr>
        <w:spacing w:after="0" w:line="240" w:lineRule="auto"/>
      </w:pPr>
      <w:r>
        <w:separator/>
      </w:r>
    </w:p>
  </w:footnote>
  <w:footnote w:type="continuationSeparator" w:id="1">
    <w:p w:rsidR="00F30BEE" w:rsidRDefault="00F30BEE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211DED" w:rsidP="00D66C8D">
    <w:pPr>
      <w:pStyle w:val="Header"/>
      <w:rPr>
        <w:rFonts w:cs="Yagut"/>
        <w:sz w:val="8"/>
        <w:szCs w:val="8"/>
        <w:rtl/>
      </w:rPr>
    </w:pPr>
    <w:r w:rsidRPr="00211DED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9" type="#_x0000_t75" alt="http://iransamaneh.com/client/themes/fa/main/img/logo/yjc.ir.gif" style="width:140.1pt;height:73.3pt;visibility:visible" o:bullet="t">
        <v:imagedata r:id="rId1" o:title="yjc"/>
      </v:shape>
    </w:pict>
  </w:numPicBullet>
  <w:numPicBullet w:numPicBulletId="1">
    <w:pict>
      <v:shape id="_x0000_i1260" type="#_x0000_t75" style="width:180.3pt;height:90.8pt" o:bullet="t">
        <v:imagedata r:id="rId2" o:title="Untitled"/>
      </v:shape>
    </w:pict>
  </w:numPicBullet>
  <w:numPicBullet w:numPicBulletId="2">
    <w:pict>
      <v:shape id="_x0000_i1261" type="#_x0000_t75" style="width:187.45pt;height:109.6pt" o:bullet="t">
        <v:imagedata r:id="rId3" o:title="8090"/>
      </v:shape>
    </w:pict>
  </w:numPicBullet>
  <w:numPicBullet w:numPicBulletId="3">
    <w:pict>
      <v:shape id="_x0000_i1262" type="#_x0000_t75" style="width:111.55pt;height:58.4pt" o:bullet="t">
        <v:imagedata r:id="rId4" o:title="تابناک"/>
      </v:shape>
    </w:pict>
  </w:numPicBullet>
  <w:numPicBullet w:numPicBulletId="4">
    <w:pict>
      <v:shape id="_x0000_i1263" type="#_x0000_t75" style="width:265.95pt;height:183.55pt" o:bullet="t">
        <v:imagedata r:id="rId5" o:title="جهان نیوز"/>
      </v:shape>
    </w:pict>
  </w:numPicBullet>
  <w:numPicBullet w:numPicBulletId="5">
    <w:pict>
      <v:shape id="_x0000_i1264" type="#_x0000_t75" style="width:110.25pt;height:57.1pt" o:bullet="t">
        <v:imagedata r:id="rId6" o:title="خراسان"/>
      </v:shape>
    </w:pict>
  </w:numPicBullet>
  <w:numPicBullet w:numPicBulletId="6">
    <w:pict>
      <v:shape id="_x0000_i1265" type="#_x0000_t75" style="width:86.9pt;height:48pt" o:bullet="t">
        <v:imagedata r:id="rId7" o:title="4666"/>
      </v:shape>
    </w:pict>
  </w:numPicBullet>
  <w:numPicBullet w:numPicBulletId="7">
    <w:pict>
      <v:shape id="_x0000_i1266" type="#_x0000_t75" style="width:111.55pt;height:87.55pt" o:bullet="t">
        <v:imagedata r:id="rId8" o:title="ایسنا"/>
      </v:shape>
    </w:pict>
  </w:numPicBullet>
  <w:numPicBullet w:numPicBulletId="8">
    <w:pict>
      <v:shape id="_x0000_i1267" type="#_x0000_t75" style="width:44.1pt;height:27.9pt" o:bullet="t">
        <v:imagedata r:id="rId9" o:title=""/>
      </v:shape>
    </w:pict>
  </w:numPicBullet>
  <w:numPicBullet w:numPicBulletId="9">
    <w:pict>
      <v:shape id="_x0000_i1268" type="#_x0000_t75" style="width:212.1pt;height:134.25pt" o:bullet="t">
        <v:imagedata r:id="rId10" o:title="شرق"/>
      </v:shape>
    </w:pict>
  </w:numPicBullet>
  <w:numPicBullet w:numPicBulletId="10">
    <w:pict>
      <v:shape id="_x0000_i1269" type="#_x0000_t75" style="width:109.6pt;height:58.4pt" o:bullet="t">
        <v:imagedata r:id="rId11" o:title="آرمان"/>
      </v:shape>
    </w:pict>
  </w:numPicBullet>
  <w:numPicBullet w:numPicBulletId="11">
    <w:pict>
      <v:shape id="_x0000_i1270" type="#_x0000_t75" style="width:44.1pt;height:30.5pt" o:bullet="t">
        <v:imagedata r:id="rId12" o:title=""/>
      </v:shape>
    </w:pict>
  </w:numPicBullet>
  <w:numPicBullet w:numPicBulletId="12">
    <w:pict>
      <v:shape id="_x0000_i1271" type="#_x0000_t75" style="width:146.6pt;height:79.8pt" o:bullet="t">
        <v:imagedata r:id="rId13" o:title="logo"/>
      </v:shape>
    </w:pict>
  </w:numPicBullet>
  <w:numPicBullet w:numPicBulletId="13">
    <w:pict>
      <v:shape id="_x0000_i1272" type="#_x0000_t75" style="width:35.7pt;height:67.45pt" o:bullet="t">
        <v:imagedata r:id="rId14" o:title="جوان"/>
      </v:shape>
    </w:pict>
  </w:numPicBullet>
  <w:numPicBullet w:numPicBulletId="14">
    <w:pict>
      <v:shape id="_x0000_i1273" type="#_x0000_t75" style="width:283.45pt;height:100.55pt" o:bullet="t">
        <v:imagedata r:id="rId15" o:title="جمهوری اسلامی"/>
      </v:shape>
    </w:pict>
  </w:numPicBullet>
  <w:numPicBullet w:numPicBulletId="15">
    <w:pict>
      <v:shape id="_x0000_i1274" type="#_x0000_t75" style="width:135.55pt;height:48pt" o:bullet="t">
        <v:imagedata r:id="rId16" o:title="فارس"/>
      </v:shape>
    </w:pict>
  </w:numPicBullet>
  <w:numPicBullet w:numPicBulletId="16">
    <w:pict>
      <v:shape id="_x0000_i1275" type="#_x0000_t75" style="width:201.75pt;height:140.1pt" o:bullet="t">
        <v:imagedata r:id="rId17" o:title="تسنیم"/>
      </v:shape>
    </w:pict>
  </w:numPicBullet>
  <w:numPicBullet w:numPicBulletId="17">
    <w:pict>
      <v:shape id="_x0000_i1276" type="#_x0000_t75" style="width:240pt;height:84.95pt" o:bullet="t">
        <v:imagedata r:id="rId18" o:title="جمهوری اسلامی"/>
      </v:shape>
    </w:pict>
  </w:numPicBullet>
  <w:numPicBullet w:numPicBulletId="18">
    <w:pict>
      <v:shape id="_x0000_i1277" type="#_x0000_t75" style="width:168pt;height:168pt" o:bullet="t">
        <v:imagedata r:id="rId19" o:title="مهر"/>
      </v:shape>
    </w:pict>
  </w:numPicBullet>
  <w:numPicBullet w:numPicBulletId="19">
    <w:pict>
      <v:shape id="_x0000_i1278" type="#_x0000_t75" style="width:206.9pt;height:138.8pt" o:bullet="t">
        <v:imagedata r:id="rId20" o:title="جهان"/>
      </v:shape>
    </w:pict>
  </w:numPicBullet>
  <w:numPicBullet w:numPicBulletId="20">
    <w:pict>
      <v:shape id="_x0000_i1279" type="#_x0000_t75" style="width:68.1pt;height:58.4pt" o:bullet="t">
        <v:imagedata r:id="rId21" o:title="فغباغل"/>
      </v:shape>
    </w:pict>
  </w:numPicBullet>
  <w:numPicBullet w:numPicBulletId="21">
    <w:pict>
      <v:shape id="_x0000_i1280" type="#_x0000_t75" style="width:293.2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3970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663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19C9"/>
    <w:rsid w:val="000226EF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484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79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2C5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0B7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97B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98F"/>
    <w:rsid w:val="00171F1C"/>
    <w:rsid w:val="0017222A"/>
    <w:rsid w:val="00173D90"/>
    <w:rsid w:val="0017485A"/>
    <w:rsid w:val="001748EF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B58"/>
    <w:rsid w:val="001B4CE2"/>
    <w:rsid w:val="001B5426"/>
    <w:rsid w:val="001B619D"/>
    <w:rsid w:val="001B6233"/>
    <w:rsid w:val="001B63D3"/>
    <w:rsid w:val="001B76D1"/>
    <w:rsid w:val="001C005B"/>
    <w:rsid w:val="001C103A"/>
    <w:rsid w:val="001C130F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448"/>
    <w:rsid w:val="001C5C5E"/>
    <w:rsid w:val="001C5D69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C62"/>
    <w:rsid w:val="001D3EF2"/>
    <w:rsid w:val="001D42BB"/>
    <w:rsid w:val="001D43BF"/>
    <w:rsid w:val="001D49AC"/>
    <w:rsid w:val="001D4D70"/>
    <w:rsid w:val="001D504A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E6D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385B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5DC6"/>
    <w:rsid w:val="00206871"/>
    <w:rsid w:val="002069E9"/>
    <w:rsid w:val="00206C88"/>
    <w:rsid w:val="00207C95"/>
    <w:rsid w:val="00207D17"/>
    <w:rsid w:val="0021015A"/>
    <w:rsid w:val="0021096F"/>
    <w:rsid w:val="002116DB"/>
    <w:rsid w:val="002118CA"/>
    <w:rsid w:val="00211DED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54EF"/>
    <w:rsid w:val="0022664E"/>
    <w:rsid w:val="002266F6"/>
    <w:rsid w:val="00226D1E"/>
    <w:rsid w:val="002272BA"/>
    <w:rsid w:val="002279FF"/>
    <w:rsid w:val="00227B9D"/>
    <w:rsid w:val="00231327"/>
    <w:rsid w:val="00231376"/>
    <w:rsid w:val="002315BF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11D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3DF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0B23"/>
    <w:rsid w:val="002B1091"/>
    <w:rsid w:val="002B139B"/>
    <w:rsid w:val="002B13C3"/>
    <w:rsid w:val="002B18B3"/>
    <w:rsid w:val="002B263F"/>
    <w:rsid w:val="002B35FF"/>
    <w:rsid w:val="002B4FBE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CB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4D6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234"/>
    <w:rsid w:val="003053B7"/>
    <w:rsid w:val="00306476"/>
    <w:rsid w:val="0030648D"/>
    <w:rsid w:val="00306F5E"/>
    <w:rsid w:val="00306FFF"/>
    <w:rsid w:val="003071AF"/>
    <w:rsid w:val="0030746D"/>
    <w:rsid w:val="00307A51"/>
    <w:rsid w:val="00307BC7"/>
    <w:rsid w:val="00307D39"/>
    <w:rsid w:val="003100B3"/>
    <w:rsid w:val="0031032C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B70"/>
    <w:rsid w:val="00332E03"/>
    <w:rsid w:val="003331EC"/>
    <w:rsid w:val="0033360C"/>
    <w:rsid w:val="003339F9"/>
    <w:rsid w:val="00333D90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38A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6C97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6E18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6FFF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354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E6E44"/>
    <w:rsid w:val="003F01A6"/>
    <w:rsid w:val="003F02FE"/>
    <w:rsid w:val="003F046D"/>
    <w:rsid w:val="003F05B3"/>
    <w:rsid w:val="003F0932"/>
    <w:rsid w:val="003F0D3D"/>
    <w:rsid w:val="003F1314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DCD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4E8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ED1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3D8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1A"/>
    <w:rsid w:val="00495D66"/>
    <w:rsid w:val="004964D5"/>
    <w:rsid w:val="00496BF4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9AE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5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1EF"/>
    <w:rsid w:val="004D3452"/>
    <w:rsid w:val="004D3B58"/>
    <w:rsid w:val="004D3E02"/>
    <w:rsid w:val="004D4701"/>
    <w:rsid w:val="004D50DA"/>
    <w:rsid w:val="004D5604"/>
    <w:rsid w:val="004D6139"/>
    <w:rsid w:val="004D6268"/>
    <w:rsid w:val="004D6631"/>
    <w:rsid w:val="004D6872"/>
    <w:rsid w:val="004D7668"/>
    <w:rsid w:val="004D7966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B79"/>
    <w:rsid w:val="004F4E8A"/>
    <w:rsid w:val="004F509E"/>
    <w:rsid w:val="004F6CE3"/>
    <w:rsid w:val="00501A20"/>
    <w:rsid w:val="00501FCC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4FE8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1CD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4B23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A15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4B55"/>
    <w:rsid w:val="00605F77"/>
    <w:rsid w:val="0060601E"/>
    <w:rsid w:val="0060699C"/>
    <w:rsid w:val="00606A8C"/>
    <w:rsid w:val="0060746A"/>
    <w:rsid w:val="00607A0C"/>
    <w:rsid w:val="006105D9"/>
    <w:rsid w:val="00611066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4F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BEE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1B75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87ADC"/>
    <w:rsid w:val="00687D50"/>
    <w:rsid w:val="00690116"/>
    <w:rsid w:val="00690125"/>
    <w:rsid w:val="006905A5"/>
    <w:rsid w:val="0069082F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530"/>
    <w:rsid w:val="00696EDA"/>
    <w:rsid w:val="006972E2"/>
    <w:rsid w:val="00697C07"/>
    <w:rsid w:val="006A0392"/>
    <w:rsid w:val="006A1318"/>
    <w:rsid w:val="006A1534"/>
    <w:rsid w:val="006A1B55"/>
    <w:rsid w:val="006A222B"/>
    <w:rsid w:val="006A2282"/>
    <w:rsid w:val="006A2B6C"/>
    <w:rsid w:val="006A38EF"/>
    <w:rsid w:val="006A5624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7F8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45E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7E3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1D09"/>
    <w:rsid w:val="0074238C"/>
    <w:rsid w:val="00742780"/>
    <w:rsid w:val="00742A60"/>
    <w:rsid w:val="00742D9A"/>
    <w:rsid w:val="007437BB"/>
    <w:rsid w:val="00743F2A"/>
    <w:rsid w:val="00744B70"/>
    <w:rsid w:val="00744E2C"/>
    <w:rsid w:val="007450CA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63D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D95"/>
    <w:rsid w:val="00785F21"/>
    <w:rsid w:val="0078675A"/>
    <w:rsid w:val="007867E3"/>
    <w:rsid w:val="00786932"/>
    <w:rsid w:val="00786D45"/>
    <w:rsid w:val="00787233"/>
    <w:rsid w:val="00787E2C"/>
    <w:rsid w:val="00790150"/>
    <w:rsid w:val="0079106F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978D1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25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6CF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116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4B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2603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1A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3BB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6CE"/>
    <w:rsid w:val="00893C0A"/>
    <w:rsid w:val="00893C43"/>
    <w:rsid w:val="0089481C"/>
    <w:rsid w:val="008951DD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218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0F60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031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4E32"/>
    <w:rsid w:val="00925C20"/>
    <w:rsid w:val="00925CE4"/>
    <w:rsid w:val="00926182"/>
    <w:rsid w:val="00926366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68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7F1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8B1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1AC9"/>
    <w:rsid w:val="009A2285"/>
    <w:rsid w:val="009A2C1A"/>
    <w:rsid w:val="009A36A9"/>
    <w:rsid w:val="009A37DE"/>
    <w:rsid w:val="009A385A"/>
    <w:rsid w:val="009A38C1"/>
    <w:rsid w:val="009A40D5"/>
    <w:rsid w:val="009A4430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C748B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0FA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6C6E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554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454C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B84"/>
    <w:rsid w:val="00A67D40"/>
    <w:rsid w:val="00A67FA3"/>
    <w:rsid w:val="00A70749"/>
    <w:rsid w:val="00A70B89"/>
    <w:rsid w:val="00A70DE8"/>
    <w:rsid w:val="00A70EAB"/>
    <w:rsid w:val="00A71516"/>
    <w:rsid w:val="00A720B4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CF5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3B8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8C5"/>
    <w:rsid w:val="00AD5C80"/>
    <w:rsid w:val="00AD65E0"/>
    <w:rsid w:val="00AD6C21"/>
    <w:rsid w:val="00AD6EAE"/>
    <w:rsid w:val="00AD776D"/>
    <w:rsid w:val="00AD7DDA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08F7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2B1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04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6EBB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8CF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32B7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16E5"/>
    <w:rsid w:val="00BC267B"/>
    <w:rsid w:val="00BC27A8"/>
    <w:rsid w:val="00BC29D8"/>
    <w:rsid w:val="00BC2EB6"/>
    <w:rsid w:val="00BC32A8"/>
    <w:rsid w:val="00BC364C"/>
    <w:rsid w:val="00BC3EF0"/>
    <w:rsid w:val="00BC424F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20EE"/>
    <w:rsid w:val="00BF2D53"/>
    <w:rsid w:val="00BF3020"/>
    <w:rsid w:val="00BF3483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45ED"/>
    <w:rsid w:val="00C357D0"/>
    <w:rsid w:val="00C357FB"/>
    <w:rsid w:val="00C35B6B"/>
    <w:rsid w:val="00C365C5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4CB5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74C"/>
    <w:rsid w:val="00C52DE5"/>
    <w:rsid w:val="00C53221"/>
    <w:rsid w:val="00C53E32"/>
    <w:rsid w:val="00C5411A"/>
    <w:rsid w:val="00C54977"/>
    <w:rsid w:val="00C54D75"/>
    <w:rsid w:val="00C54F12"/>
    <w:rsid w:val="00C55A69"/>
    <w:rsid w:val="00C5611E"/>
    <w:rsid w:val="00C57238"/>
    <w:rsid w:val="00C5723C"/>
    <w:rsid w:val="00C5733B"/>
    <w:rsid w:val="00C57B2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87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09F"/>
    <w:rsid w:val="00CC3119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130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B9C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0F42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1EC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09B1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580F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2FC1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80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0E25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DF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B70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A72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63B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E91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EF7B9A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2C6"/>
    <w:rsid w:val="00F23F8A"/>
    <w:rsid w:val="00F252A9"/>
    <w:rsid w:val="00F25862"/>
    <w:rsid w:val="00F25BC8"/>
    <w:rsid w:val="00F25DBA"/>
    <w:rsid w:val="00F26484"/>
    <w:rsid w:val="00F26604"/>
    <w:rsid w:val="00F26963"/>
    <w:rsid w:val="00F26B2E"/>
    <w:rsid w:val="00F26DBA"/>
    <w:rsid w:val="00F27BDA"/>
    <w:rsid w:val="00F27DBF"/>
    <w:rsid w:val="00F30330"/>
    <w:rsid w:val="00F306BC"/>
    <w:rsid w:val="00F30BEE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3D62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076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566F"/>
    <w:rsid w:val="00F8666B"/>
    <w:rsid w:val="00F87683"/>
    <w:rsid w:val="00F900CB"/>
    <w:rsid w:val="00F90D90"/>
    <w:rsid w:val="00F91052"/>
    <w:rsid w:val="00F91733"/>
    <w:rsid w:val="00F9208D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5AFC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1B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0FA8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3B42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773BB"/>
  </w:style>
  <w:style w:type="table" w:customStyle="1" w:styleId="TableGrid1">
    <w:name w:val="Table Grid1"/>
    <w:basedOn w:val="TableNormal"/>
    <w:next w:val="TableGrid"/>
    <w:uiPriority w:val="59"/>
    <w:rsid w:val="00877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jpeg"/><Relationship Id="rId13" Type="http://schemas.openxmlformats.org/officeDocument/2006/relationships/image" Target="media/image28.png"/><Relationship Id="rId18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hyperlink" Target="https://www.farsnews.com/photo/13980210000895/&#1578;&#1604;&#1575;&#1588;-&#1605;&#1585;&#1594;&#1583;&#1575;&#1585;&#1575;&#1606;-&#1583;&#1585;-&#1570;&#1587;&#1578;&#1575;&#1606;&#1607;-&#1605;&#1575;&#1607;-&#1585;&#1605;&#1590;&#1575;&#1606;-&#1576;&#1585;&#1575;&#1740;-&#1575;&#1601;&#1586;&#1575;&#1740;&#1588;-&#1583;&#1608;&#1576;&#1575;&#1585;&#1607;-&#1602;&#1740;&#1605;&#1578;-&#1605;&#1585;&#1594;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5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4.png"/><Relationship Id="rId14" Type="http://schemas.openxmlformats.org/officeDocument/2006/relationships/image" Target="media/image2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84E7-2798-4AD8-8FD1-F61F73F4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38</cp:revision>
  <cp:lastPrinted>2019-02-27T06:58:00Z</cp:lastPrinted>
  <dcterms:created xsi:type="dcterms:W3CDTF">2018-11-19T06:30:00Z</dcterms:created>
  <dcterms:modified xsi:type="dcterms:W3CDTF">2019-05-04T06:48:00Z</dcterms:modified>
</cp:coreProperties>
</file>