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8E6C8F" w:rsidRDefault="00AC4F79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E6C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8E6C8F" w:rsidRPr="00C85FAE" w:rsidRDefault="008E6C8F" w:rsidP="008E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ویژگی نیروهای انقلابی </w:t>
                  </w:r>
                  <w:r w:rsidRPr="004A2D2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E6C8F" w:rsidRPr="002502BC" w:rsidRDefault="008E6C8F" w:rsidP="008E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</w:pP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نیروهای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مؤمن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انقلابی،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حداقل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باید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دارای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"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چهار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ویژگی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شخصیتی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"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باشند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:</w:t>
                  </w:r>
                </w:p>
                <w:p w:rsidR="008E6C8F" w:rsidRPr="002502BC" w:rsidRDefault="008E6C8F" w:rsidP="008E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4"/>
                      <w:szCs w:val="24"/>
                    </w:rPr>
                  </w:pPr>
                  <w:r w:rsidRPr="00895CC8">
                    <w:rPr>
                      <w:rFonts w:cs="B Lotus" w:hint="cs"/>
                      <w:color w:val="FF0000"/>
                      <w:sz w:val="24"/>
                      <w:szCs w:val="24"/>
                      <w:rtl/>
                    </w:rPr>
                    <w:t>3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-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انگیزه‌ی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لازم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برای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تحقق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آرمان‌ها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را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داشته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FF0000"/>
                      <w:rtl/>
                    </w:rPr>
                    <w:t>باشند</w:t>
                  </w:r>
                  <w:r w:rsidRPr="00895CC8">
                    <w:rPr>
                      <w:rFonts w:cs="B Lotus"/>
                      <w:color w:val="FF0000"/>
                      <w:rtl/>
                    </w:rPr>
                    <w:t>: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اگر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انگیزه‌ی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لازم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برای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تداوم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وجود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نداشته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باشد،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ممکن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است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در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وسط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راه،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انسان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آورده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پشیمان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شود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.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مثلا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بعضی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جوانان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نسل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اول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«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کسانی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بودند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روی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احساسات،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روی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هیجان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[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کار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کردند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>]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؛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احساسات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بود،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احساسات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خوبی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هم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بود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همان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احساسات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کار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کرد،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یعنی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یک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نظام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کهن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سرنگون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کرد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اسلام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آورد؛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این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کوچک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نمی‌گیریم،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امّا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...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روی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احساسات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لانه‌ی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جاسوسی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روز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رفتند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شجاعت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تمام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گرفتند،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امّا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بعداً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رفتند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آمریکایی‌ها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صحبت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کردند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عذرخواهی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کردند؛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این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ناشی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چیست؟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ناشی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کم‌عمق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بودنِ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انگیزه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است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.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آن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انگیزه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متّکی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یک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زیرساخت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محکم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نبود؛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انگیزه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بود،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امّا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زیرساختش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محکم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895CC8">
                    <w:rPr>
                      <w:rFonts w:cs="B Lotus" w:hint="cs"/>
                      <w:color w:val="0D0D0D"/>
                      <w:rtl/>
                    </w:rPr>
                    <w:t>نبود</w:t>
                  </w:r>
                  <w:r w:rsidRPr="00895CC8">
                    <w:rPr>
                      <w:rFonts w:cs="B Lotus"/>
                      <w:color w:val="0D0D0D"/>
                      <w:rtl/>
                    </w:rPr>
                    <w:t>.»(۱۳۹۶/۱۰/۲۴)</w:t>
                  </w:r>
                </w:p>
                <w:p w:rsidR="006D4C21" w:rsidRPr="00276B30" w:rsidRDefault="006D4C21" w:rsidP="008E6C8F"/>
              </w:txbxContent>
            </v:textbox>
          </v:rect>
        </w:pict>
      </w:r>
      <w:r w:rsidRPr="008E6C8F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E6C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8E6C8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8E6C8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E6C8F" w:rsidRDefault="00AC4F79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E6C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8E6C8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E6C8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E6C8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E6C8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E6C8F" w:rsidRDefault="00AC4F79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E6C8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8E6C8F" w:rsidRDefault="006C1382" w:rsidP="008E6C8F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8E6C8F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8E6C8F">
        <w:rPr>
          <w:rFonts w:cs="B Nazanin" w:hint="cs"/>
          <w:b/>
          <w:bCs/>
          <w:sz w:val="27"/>
          <w:szCs w:val="27"/>
          <w:rtl/>
        </w:rPr>
        <w:t>دوم</w:t>
      </w:r>
      <w:r w:rsidRPr="008E6C8F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8E6C8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8E6C8F" w:rsidRPr="008E6C8F">
        <w:rPr>
          <w:rFonts w:cs="B Nazanin" w:hint="cs"/>
          <w:b/>
          <w:bCs/>
          <w:sz w:val="27"/>
          <w:szCs w:val="27"/>
          <w:rtl/>
        </w:rPr>
        <w:t>105</w:t>
      </w:r>
      <w:r w:rsidRPr="008E6C8F">
        <w:rPr>
          <w:rFonts w:cs="B Nazanin" w:hint="cs"/>
          <w:b/>
          <w:bCs/>
          <w:sz w:val="27"/>
          <w:szCs w:val="27"/>
          <w:rtl/>
        </w:rPr>
        <w:t>/</w:t>
      </w:r>
      <w:r w:rsidR="0077738E" w:rsidRPr="008E6C8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32650A" w:rsidRPr="008E6C8F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8E6C8F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8E6C8F" w:rsidRPr="008E6C8F">
        <w:rPr>
          <w:rFonts w:cs="B Nazanin" w:hint="cs"/>
          <w:b/>
          <w:bCs/>
          <w:sz w:val="27"/>
          <w:szCs w:val="27"/>
          <w:rtl/>
        </w:rPr>
        <w:t>2 مهر</w:t>
      </w:r>
      <w:r w:rsidR="00074A71" w:rsidRPr="008E6C8F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8E6C8F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8E6C8F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E6C8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8E6C8F" w:rsidRDefault="00AC4F79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8E6C8F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گام‌هاي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آهسته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براي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پايان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برگزيت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63545" cy="490850"/>
            <wp:effectExtent l="19050" t="0" r="0" b="0"/>
            <wp:docPr id="8" name="Picture 7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004" cy="4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Pr="008E6C8F" w:rsidRDefault="008E6C8F" w:rsidP="008E6C8F">
      <w:pPr>
        <w:spacing w:after="0"/>
        <w:jc w:val="lowKashida"/>
        <w:rPr>
          <w:rFonts w:cs="B Lotu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بريتانيا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خروج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اتحاديه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اروپا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مارس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آينده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زمان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اكنون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سيگنال‌هاي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فصل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مسالمت‌آميز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توافق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خروج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چشم‌انداز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رسيدن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يك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توافق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ناگاه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سالزبورگ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ترزا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مي‌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تبديل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يك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جهنم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هرچند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رهبران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اتحاديه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تلاش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كردند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نحوي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اميدها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بين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نبرند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عملا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برنامه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مي‌را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كردند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فضايي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مي‌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اميدوار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نفع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تمام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كاملا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برعكس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hint="cs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حاضر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برخي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گمانه‌زني‌ها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انتخابات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زودهنگام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بريتانيا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مي‌دهد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حتي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ممكن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خانم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مي‌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تيم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ناگهاني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بزنند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خروج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بن‌بست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مجبور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برگزاري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رفراندوم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يا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انتخابات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زودهنگام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شوند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لزوم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توانمندی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افشای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سیاست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دوگانه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5490" cy="444843"/>
            <wp:effectExtent l="19050" t="0" r="0" b="0"/>
            <wp:docPr id="10" name="Picture 9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32" cy="44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Default="008E6C8F" w:rsidP="008E6C8F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امروز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جهان،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ابرقدرت‌ها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قدرتمند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درجه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منافع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مصالح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ملی،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حقوق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بشر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بلکه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حقوق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بشردوستانه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احترامی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نمی‌گذارند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کشتار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افراد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بیگناه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یمن،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غزه،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افغانستان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آفریقا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حکایت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صاحب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قدرت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مطلقا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ارزش‌های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انسانی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صورت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شعار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توجهی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بلکه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تامین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منافع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کارتل‌ها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فروش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اسلحه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اعمال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تحریم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نوعی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اصول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مربوط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اجرا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قرار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می‌دهند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برخورد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جهان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وجه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وصف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پذیرش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شروط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مندرج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برجام،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اصول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اخلاق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سیاسی،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تعهدات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بین‌المللی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مفاد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انطباق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متاسفانه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ظاهر</w:t>
      </w:r>
      <w:r w:rsidRPr="008E6C8F">
        <w:rPr>
          <w:rFonts w:cs="B Lotus"/>
          <w:sz w:val="28"/>
          <w:szCs w:val="28"/>
          <w:rtl/>
        </w:rPr>
        <w:t xml:space="preserve"> </w:t>
      </w:r>
    </w:p>
    <w:p w:rsidR="008E6C8F" w:rsidRDefault="008E6C8F" w:rsidP="008E6C8F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8E6C8F" w:rsidRPr="008E6C8F" w:rsidRDefault="008E6C8F" w:rsidP="008E6C8F">
      <w:pPr>
        <w:spacing w:after="0"/>
        <w:jc w:val="lowKashida"/>
        <w:rPr>
          <w:rFonts w:cs="B Lotu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دوست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صاحب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قدرت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جهان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گل‌آلود،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منافع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خاص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برداشت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اوپک،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مدعیان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بیگانگی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گرفته‌اند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اروپایی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عنوان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اقمار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ایالات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متحده،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لازم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منافع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مرتبط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ضمن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طرف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پایبندی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تعهدات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مصرحه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طلب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اولا،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اصل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هزینه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مقاومت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مقابل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فشارهای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نخواهند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داشت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ثانیا،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استقلال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خصوصی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تعهدات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لازم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نمی‌آورند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/>
          <w:b/>
          <w:bCs/>
          <w:color w:val="FF0000"/>
          <w:sz w:val="28"/>
          <w:szCs w:val="28"/>
          <w:rtl/>
        </w:rPr>
        <w:t>«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وحشت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مبهم</w:t>
      </w:r>
      <w:r w:rsidRPr="008E6C8F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تل‌آویو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انتقام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مسکو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351653" cy="641380"/>
            <wp:effectExtent l="19050" t="0" r="0" b="0"/>
            <wp:docPr id="11" name="Picture 1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52" cy="6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هدف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قرار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گرفتن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هواپیمای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سواحل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مدیترانه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معادله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پیچیده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دلایل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تل‌آویو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نپذیرفته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بلکه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انگشت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اتهام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مستقیم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ناسپاسی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 w:hint="cs"/>
          <w:sz w:val="28"/>
          <w:szCs w:val="28"/>
          <w:rtl/>
        </w:rPr>
        <w:t>،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غیرحرفه‌ای‌گری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اهمال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مجرمانه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خوانده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hint="cs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وس‌ها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طول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گذشته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وقت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حملات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آسیب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ندیده‌اند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ظاهراً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طرف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توافق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رسیده‌اند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یکدیگر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دخالت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نکنند؛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توافقی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می‌شود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نوعی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تهران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رابطه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ضدصهیونیستی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یافته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واقع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تلاش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درگیری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حمله‌ای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جنگنده‌های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</w:t>
      </w:r>
      <w:r w:rsidRPr="008E6C8F">
        <w:rPr>
          <w:rFonts w:cs="B Lotus"/>
          <w:sz w:val="28"/>
          <w:szCs w:val="28"/>
          <w:rtl/>
        </w:rPr>
        <w:t xml:space="preserve"> ۱۶ </w:t>
      </w:r>
      <w:r w:rsidRPr="008E6C8F">
        <w:rPr>
          <w:rFonts w:cs="B Lotus" w:hint="cs"/>
          <w:sz w:val="28"/>
          <w:szCs w:val="28"/>
          <w:rtl/>
        </w:rPr>
        <w:t>روسی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لاذقیه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حادثه‌ای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پیش‌بینی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نکرده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جزو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برنامه‌های‌شان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نبود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می‌تواند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نقطه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عطفی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باشد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اساس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غیردوستانه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جنگنده‌های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استفاده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ایلوشین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مثابه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پوشش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باعث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سقوط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جنگنده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مقامات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دفاعی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اتخاذ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وعده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واکنش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متناسب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داده‌اند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باوجود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شخص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ولادیمیر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پوتین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حادثه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جریان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کنفرانس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خبری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متعادلی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اتخاذ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سقوط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ایلوشین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متفاوت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سقوط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سوخوی</w:t>
      </w:r>
      <w:r w:rsidRPr="008E6C8F">
        <w:rPr>
          <w:rFonts w:cs="B Lotus"/>
          <w:sz w:val="28"/>
          <w:szCs w:val="28"/>
          <w:rtl/>
        </w:rPr>
        <w:t xml:space="preserve"> ۲۴ </w:t>
      </w:r>
      <w:r w:rsidRPr="008E6C8F">
        <w:rPr>
          <w:rFonts w:cs="B Lotus" w:hint="cs"/>
          <w:sz w:val="28"/>
          <w:szCs w:val="28"/>
          <w:rtl/>
        </w:rPr>
        <w:t>دانست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نوامبر</w:t>
      </w:r>
      <w:r w:rsidRPr="008E6C8F">
        <w:rPr>
          <w:rFonts w:cs="B Lotus"/>
          <w:sz w:val="28"/>
          <w:szCs w:val="28"/>
          <w:rtl/>
        </w:rPr>
        <w:t xml:space="preserve"> ۲۰۱۵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شمال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توسط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ترکیه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ساقط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cs="B Lotus" w:hint="cs"/>
          <w:sz w:val="28"/>
          <w:szCs w:val="28"/>
          <w:rtl/>
        </w:rPr>
        <w:t>طرف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غافلگیر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همیشه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تقصیر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حزب‌الله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انداخت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هیئتی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عالی‌رتبه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اعزام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مستندات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حادثه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ارائه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کنند،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یک‌شنبه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وزارت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دفاع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توضیحات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قبول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بلکه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تشریح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دقیقه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دقیقه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حادثه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تأکید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طرف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اطلاعات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غلط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پیمان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دوطرفه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شکسته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آیا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مستندات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باعث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سرانجام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مواضع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شفاف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قاطعانه‌تری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مقابل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تل‌آویو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اتخاذ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کند؟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تجهیزات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ساختار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پیشرفته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زمین،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آسمان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مقابل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تجاوزات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بالاخره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فعالیت‌های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جنگنده‌های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محدود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کرد؟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عملکرد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مسکو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طول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گذشته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می‌دهد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واکنش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دهد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باوجود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مجرم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دانستن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خلبان‌های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موقعیتی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مبهم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انتقام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ایجاد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ترس</w:t>
      </w:r>
      <w:r w:rsidRPr="008E6C8F">
        <w:rPr>
          <w:rFonts w:cs="B Lotus"/>
          <w:sz w:val="28"/>
          <w:szCs w:val="28"/>
          <w:rtl/>
        </w:rPr>
        <w:t xml:space="preserve"> </w:t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انتقام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باعث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فعالیت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جنگنده‌های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صهیونیستی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محدود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به‌ویژه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اسرائیلی‌ها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خوبی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آگاه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هستند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پوتین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داخل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خارج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ثابت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اجازه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نمی‌دهد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بیهوده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رود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چیزی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محتمل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پوتین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رویداد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مثابه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اهرمی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پیشبرد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استفاده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صهیونیست‌ها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دائماً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تشویق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اتخاذ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تهاجمی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مخرب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میدانی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می‌کنند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پوتین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بتواند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فرصت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مثابه اهرمی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متقاعد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تل‌آویو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واقعیت‌های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میدانی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سوریه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استفاده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دستاورد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تاریخی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یافته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راه‌حل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اخراج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نظامی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منطقه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23501" cy="433437"/>
            <wp:effectExtent l="19050" t="0" r="5149" b="0"/>
            <wp:docPr id="12" name="Picture 11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191" cy="4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جریان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برگزاری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نیروهای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مسلح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خوزستان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معمایی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نداشت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تفاوت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عمده‌ای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تحلیل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کارشناسان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داخلی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خارجی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وجود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گروه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مسلح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مراسم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خاص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یعنی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آغاز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هفته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دفاع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مقدس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حمله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بعضی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خصمانه‌شان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نسبت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ملت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پوشیده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رسانه‌ای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آشکار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نسبتا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آشکار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قربانیان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مردم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همان‌هایی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علت‌العلل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شکست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توطئه‌های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رنگارنگ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دشمن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چهار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دهه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بوده‌اند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تاثیر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اندک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ناظری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پوشیده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پس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طبیعی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تحلیل‌های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مشابه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داخل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خارج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بینجامد.ماجرای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شنبه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خطر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حضور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پایگاه‌های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ثابت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بیگانگان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عیان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ساخت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الان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حادثه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شنبه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اهواز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دریافتیم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پایگاه‌های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انگلیس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اصلی‌ترین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مراکز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تولید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زمانی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پایگاه‌ها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وجود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دارند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موفق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شکست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کامل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تکفیری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غیرتکفیری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بشویم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شده‌ایم،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ایمن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حوادث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خلق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گروه‌های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بی‌ریشه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جدید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تقویت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نیستیم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می‌تواند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زمانی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امکانات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نقطه‌ای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جمله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امنیت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آسایش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مردم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خطر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بیاندازد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بخصوص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آرامش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بزند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الان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پیدا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کردیم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اصلی،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حذف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پایگاه‌های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ثابت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انگلیس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کجای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رسماً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اعلام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لحظه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پایگاه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انگلیس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آب‌های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حضور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ندارد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واقعیت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امنیت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نمی‌توان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گونه‌ای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اثباتی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انگلیس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بخش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سلبی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مردم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باشد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جمهوری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اسلامی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بازی‌های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جنایتکارانه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آسیب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نمی‌بینند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ماجرای</w:t>
      </w:r>
      <w:r w:rsidRPr="008E6C8F">
        <w:rPr>
          <w:rFonts w:cs="B Lotus"/>
          <w:sz w:val="28"/>
          <w:szCs w:val="28"/>
          <w:rtl/>
        </w:rPr>
        <w:t xml:space="preserve"> 8 </w:t>
      </w:r>
      <w:r w:rsidRPr="008E6C8F">
        <w:rPr>
          <w:rFonts w:cs="B Lotus" w:hint="cs"/>
          <w:sz w:val="28"/>
          <w:szCs w:val="28"/>
          <w:rtl/>
        </w:rPr>
        <w:t>سال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تحمیلی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میلیاردها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برابر</w:t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حادثه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شنبه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گذشته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اهواز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آسیب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نزد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سبب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بالندگی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گردید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نمی‌توانیم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دلیل،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آسیب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روانی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شهروندانمان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نافرجام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چشم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بپوشیم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کاری</w:t>
      </w:r>
      <w:r w:rsidRPr="008E6C8F">
        <w:rPr>
          <w:rFonts w:cs="B Lotus"/>
          <w:sz w:val="28"/>
          <w:szCs w:val="28"/>
          <w:rtl/>
        </w:rPr>
        <w:t xml:space="preserve"> </w:t>
      </w: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نکنیم،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نقطه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ضعفی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وقوع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چنین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پدیده‌هایی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تسهیل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ببریم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بله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بعضی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رخدادها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نمی‌توان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بطور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مطلق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بعضی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رخدادها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شنبه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اهواز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قابل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کنترل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مهار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هستند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مهار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اطلاعاتی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حفاظتی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مثل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رژه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نظامی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«</w:t>
      </w:r>
      <w:r w:rsidRPr="008E6C8F">
        <w:rPr>
          <w:rFonts w:cs="B Lotus" w:hint="cs"/>
          <w:sz w:val="28"/>
          <w:szCs w:val="28"/>
          <w:rtl/>
        </w:rPr>
        <w:t>نقطه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امن</w:t>
      </w:r>
      <w:r w:rsidRPr="008E6C8F">
        <w:rPr>
          <w:rFonts w:cs="B Lotus" w:hint="eastAsia"/>
          <w:sz w:val="28"/>
          <w:szCs w:val="28"/>
          <w:rtl/>
        </w:rPr>
        <w:t>»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برگزار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سطح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وقتی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آورده‌های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اطلاعاتی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نقش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قطعی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چهار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انگلیس،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عربستان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امارات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علیه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اهواز،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بصره،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حمص،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بیروت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... </w:t>
      </w:r>
      <w:r w:rsidRPr="008E6C8F">
        <w:rPr>
          <w:rFonts w:cs="B Lotus" w:hint="cs"/>
          <w:sz w:val="28"/>
          <w:szCs w:val="28"/>
          <w:rtl/>
        </w:rPr>
        <w:t>حکایت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می‌کنند،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نباید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بدون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مکافات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بمانند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جنایتکارانه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ادامه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دهند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حتی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وقیحانه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افتخار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بکنند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چنانچه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اهواز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مشاهده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کردیم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آبنبات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چوبی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86032" cy="486032"/>
            <wp:effectExtent l="19050" t="0" r="9268" b="0"/>
            <wp:docPr id="15" name="Picture 1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324" cy="4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این‌جای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بازی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نیمه‌تمام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سالانه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سازمان‌ملل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قبال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به‌راه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انداخته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باخته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است؛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نخست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ادعای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تلاش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دیدار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ترامپ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برگزاری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اختصاصی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امنیت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موضوع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آگاهان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می‌دانند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گذشته،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رییس‌جمهوری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فرانسه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واسطه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ترامپ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تازه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رسیده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رییس‌جمهوری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دیدار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کند،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جلسه‌ای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بدهد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لااقل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تماس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تلفنی‌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برقرار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هیچ‌یک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کاخ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سفید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چندباری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تأیید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تکذیب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امسال،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ترامپ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دیوار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دیگری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بعد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رفت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برگشت‌های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فراوان،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وزیر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خارجه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تازه‌کارش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دیروز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خبر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روز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رییس‌اش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غلط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شورای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امنیت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درباره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اشاعه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سلاح‌های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هسته‌ای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صرف‌نظر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هیاهوها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درنظر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گرفتن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تحلیل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ترامپ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لغو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مذاکره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بکشاند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پالس‌های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خیالی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فرستاد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اقدامات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ایران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نرم‌تر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شده،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پس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مذاکره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اجلاسیه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سازمان‌ملل،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او‌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صحنه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ایجاد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شعبده‌هایی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نمایشی‌کردن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سیاست‌ورزی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همان‌گونه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کره‌شمالی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گرفت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خواست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آبنبات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چوبی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به‌جای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دُرّ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غلطان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بفروشد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این‌ها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بگذارید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تلاش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براندازی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اجرای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برنامه‌های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تروریستی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علیه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جمهوری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اسلامی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(</w:t>
      </w:r>
      <w:r w:rsidRPr="008E6C8F">
        <w:rPr>
          <w:rFonts w:cs="B Lotus" w:hint="cs"/>
          <w:sz w:val="28"/>
          <w:szCs w:val="28"/>
          <w:rtl/>
        </w:rPr>
        <w:t>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ترامپش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نوع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اوباما</w:t>
      </w:r>
      <w:r w:rsidRPr="008E6C8F">
        <w:rPr>
          <w:rFonts w:cs="B Lotus"/>
          <w:sz w:val="28"/>
          <w:szCs w:val="28"/>
          <w:rtl/>
        </w:rPr>
        <w:t xml:space="preserve">) </w:t>
      </w:r>
      <w:r w:rsidRPr="008E6C8F">
        <w:rPr>
          <w:rFonts w:cs="B Lotus" w:hint="cs"/>
          <w:sz w:val="28"/>
          <w:szCs w:val="28"/>
          <w:rtl/>
        </w:rPr>
        <w:t>قابل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اعتماد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اعتنا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نیست؛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کشور،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اتکا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قدرت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منطقه‌ای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استفاده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فرصت‌های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همسایگی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است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8E6C8F" w:rsidRDefault="008E6C8F" w:rsidP="008E6C8F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ضربه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زدن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صرافی‌ها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امارات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یکی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قطعات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پازل‌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/>
          <w:b/>
          <w:bCs/>
          <w:color w:val="FF0000"/>
          <w:sz w:val="28"/>
          <w:szCs w:val="28"/>
        </w:rPr>
        <w:t>FATF</w:t>
      </w:r>
      <w:r w:rsidRPr="008E6C8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6C8F">
        <w:rPr>
          <w:rFonts w:cs="B Lotus" w:hint="cs"/>
          <w:b/>
          <w:bCs/>
          <w:color w:val="FF0000"/>
          <w:sz w:val="28"/>
          <w:szCs w:val="28"/>
          <w:rtl/>
        </w:rPr>
        <w:t>بود</w:t>
      </w:r>
    </w:p>
    <w:p w:rsidR="008E6C8F" w:rsidRPr="008E6C8F" w:rsidRDefault="008E6C8F" w:rsidP="008E6C8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24648" cy="495122"/>
            <wp:effectExtent l="19050" t="0" r="8752" b="0"/>
            <wp:docPr id="16" name="Picture 15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78" cy="4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صرافی‌هایی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دوبی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می‌کردند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واسطه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قوانین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تحریمی،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خاصی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مبادلات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وضع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اماراتی‌ها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قبلاً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صورت‌حساب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مالیات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ارزش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افزوده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صورت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کلی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می‌دادند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بستر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غیرشفاف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صرافی‌ها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می‌توانستند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کنند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بسیاری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مبادلات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طریق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صورت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می‌گرفت</w:t>
      </w:r>
      <w:r w:rsidRPr="008E6C8F">
        <w:rPr>
          <w:rFonts w:cs="B Lotus"/>
          <w:sz w:val="28"/>
          <w:szCs w:val="28"/>
          <w:rtl/>
        </w:rPr>
        <w:t xml:space="preserve">. </w:t>
      </w:r>
      <w:r w:rsidRPr="008E6C8F">
        <w:rPr>
          <w:rFonts w:cs="B Lotus" w:hint="cs"/>
          <w:sz w:val="28"/>
          <w:szCs w:val="28"/>
          <w:rtl/>
        </w:rPr>
        <w:t>یکی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دلایل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افزایش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قیمت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ارز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  <w:r w:rsidRPr="008E6C8F">
        <w:rPr>
          <w:rFonts w:cs="B Lotus" w:hint="cs"/>
          <w:sz w:val="28"/>
          <w:szCs w:val="28"/>
          <w:rtl/>
        </w:rPr>
        <w:t>داخل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اجرای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عملاً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صرافی‌ها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نتوانستند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مبادله‌ای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انجام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دهند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ریسک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بالا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مواجه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شدند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قانون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امارات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نیز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ضربه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خوردیم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قطعات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پازل‌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/>
          <w:sz w:val="28"/>
          <w:szCs w:val="28"/>
        </w:rPr>
        <w:t>FATF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بود</w:t>
      </w:r>
      <w:r w:rsidRPr="008E6C8F">
        <w:rPr>
          <w:rFonts w:cs="B Lotus"/>
          <w:sz w:val="28"/>
          <w:szCs w:val="28"/>
          <w:rtl/>
        </w:rPr>
        <w:t>.</w:t>
      </w:r>
      <w:r w:rsidRPr="008E6C8F">
        <w:rPr>
          <w:rFonts w:cs="B Lotus" w:hint="cs"/>
          <w:sz w:val="28"/>
          <w:szCs w:val="28"/>
          <w:rtl/>
        </w:rPr>
        <w:t>اسنادی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وجود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دارد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که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نشان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می‌دهد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یکی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ابزارهای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تحریمی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آمریکا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از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طریق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ابزار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سوئیفت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و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شفاف‌سازی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/>
          <w:sz w:val="28"/>
          <w:szCs w:val="28"/>
        </w:rPr>
        <w:t>FATF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تأمین</w:t>
      </w:r>
      <w:r w:rsidRPr="008E6C8F">
        <w:rPr>
          <w:rFonts w:cs="B Lotus"/>
          <w:sz w:val="28"/>
          <w:szCs w:val="28"/>
          <w:rtl/>
        </w:rPr>
        <w:t xml:space="preserve"> </w:t>
      </w:r>
      <w:r w:rsidRPr="008E6C8F">
        <w:rPr>
          <w:rFonts w:cs="B Lotus" w:hint="cs"/>
          <w:sz w:val="28"/>
          <w:szCs w:val="28"/>
          <w:rtl/>
        </w:rPr>
        <w:t>می‌شود</w:t>
      </w:r>
      <w:r w:rsidRPr="008E6C8F">
        <w:rPr>
          <w:rFonts w:cs="B Lotus"/>
          <w:sz w:val="28"/>
          <w:szCs w:val="28"/>
          <w:rtl/>
        </w:rPr>
        <w:t>.</w:t>
      </w: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Default="008E6C8F" w:rsidP="008E6C8F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  <w:rtl/>
        </w:rPr>
      </w:pP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</w:rPr>
      </w:pPr>
    </w:p>
    <w:p w:rsidR="008E6C8F" w:rsidRPr="008E6C8F" w:rsidRDefault="008E6C8F" w:rsidP="008E6C8F">
      <w:pPr>
        <w:spacing w:after="0"/>
        <w:jc w:val="both"/>
        <w:rPr>
          <w:rFonts w:cs="B Lotus"/>
          <w:sz w:val="28"/>
          <w:szCs w:val="28"/>
          <w:rtl/>
        </w:rPr>
      </w:pPr>
      <w:r w:rsidRPr="008E6C8F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22295" cy="2257425"/>
            <wp:effectExtent l="19050" t="0" r="1905" b="0"/>
            <wp:docPr id="7" name="Picture 23" descr="139707011038377411547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701103837741154739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C8F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253740" cy="2232660"/>
            <wp:effectExtent l="19050" t="0" r="3810" b="0"/>
            <wp:docPr id="24" name="Picture 24" descr="13970701000710636733059522241484_68611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701000710636733059522241484_68611_PhotoX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C8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</w:p>
    <w:p w:rsidR="005C7F5F" w:rsidRPr="008E6C8F" w:rsidRDefault="005C7F5F" w:rsidP="0032650A">
      <w:pPr>
        <w:spacing w:after="0"/>
        <w:jc w:val="both"/>
        <w:rPr>
          <w:rFonts w:cs="B Lotus"/>
          <w:sz w:val="28"/>
          <w:szCs w:val="28"/>
        </w:rPr>
      </w:pPr>
    </w:p>
    <w:sectPr w:rsidR="005C7F5F" w:rsidRPr="008E6C8F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03" w:rsidRDefault="00E24C03" w:rsidP="0021332E">
      <w:pPr>
        <w:spacing w:after="0" w:line="240" w:lineRule="auto"/>
      </w:pPr>
      <w:r>
        <w:separator/>
      </w:r>
    </w:p>
  </w:endnote>
  <w:endnote w:type="continuationSeparator" w:id="1">
    <w:p w:rsidR="00E24C03" w:rsidRDefault="00E24C03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AC4F79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8E6C8F">
      <w:rPr>
        <w:rFonts w:cs="Zar"/>
        <w:b/>
        <w:bCs/>
        <w:noProof/>
        <w:sz w:val="28"/>
        <w:szCs w:val="28"/>
        <w:rtl/>
      </w:rPr>
      <w:t>4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03" w:rsidRDefault="00E24C03" w:rsidP="0021332E">
      <w:pPr>
        <w:spacing w:after="0" w:line="240" w:lineRule="auto"/>
      </w:pPr>
      <w:r>
        <w:separator/>
      </w:r>
    </w:p>
  </w:footnote>
  <w:footnote w:type="continuationSeparator" w:id="1">
    <w:p w:rsidR="00E24C03" w:rsidRDefault="00E24C03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AC4F79" w:rsidP="00D66C8D">
    <w:pPr>
      <w:pStyle w:val="Header"/>
      <w:rPr>
        <w:rFonts w:cs="Yagut"/>
        <w:sz w:val="8"/>
        <w:szCs w:val="8"/>
        <w:rtl/>
      </w:rPr>
    </w:pPr>
    <w:r w:rsidRPr="00AC4F79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80" type="#_x0000_t75" style="width:180.3pt;height:90.8pt" o:bullet="t">
        <v:imagedata r:id="rId2" o:title="Untitled"/>
      </v:shape>
    </w:pict>
  </w:numPicBullet>
  <w:numPicBullet w:numPicBulletId="2">
    <w:pict>
      <v:shape id="_x0000_i1081" type="#_x0000_t75" style="width:187.45pt;height:109.6pt" o:bullet="t">
        <v:imagedata r:id="rId3" o:title="8090"/>
      </v:shape>
    </w:pict>
  </w:numPicBullet>
  <w:numPicBullet w:numPicBulletId="3">
    <w:pict>
      <v:shape id="_x0000_i1082" type="#_x0000_t75" style="width:111.55pt;height:59.05pt" o:bullet="t">
        <v:imagedata r:id="rId4" o:title="تابناک"/>
      </v:shape>
    </w:pict>
  </w:numPicBullet>
  <w:numPicBullet w:numPicBulletId="4">
    <w:pict>
      <v:shape id="_x0000_i1083" type="#_x0000_t75" style="width:265.95pt;height:184.2pt" o:bullet="t">
        <v:imagedata r:id="rId5" o:title="جهان نیوز"/>
      </v:shape>
    </w:pict>
  </w:numPicBullet>
  <w:numPicBullet w:numPicBulletId="5">
    <w:pict>
      <v:shape id="_x0000_i1084" type="#_x0000_t75" style="width:110.25pt;height:57.1pt" o:bullet="t">
        <v:imagedata r:id="rId6" o:title="خراسان"/>
      </v:shape>
    </w:pict>
  </w:numPicBullet>
  <w:numPicBullet w:numPicBulletId="6">
    <w:pict>
      <v:shape id="_x0000_i1085" type="#_x0000_t75" style="width:86.9pt;height:48pt" o:bullet="t">
        <v:imagedata r:id="rId7" o:title="4666"/>
      </v:shape>
    </w:pict>
  </w:numPicBullet>
  <w:numPicBullet w:numPicBulletId="7">
    <w:pict>
      <v:shape id="_x0000_i1086" type="#_x0000_t75" style="width:112.2pt;height:87.55pt" o:bullet="t">
        <v:imagedata r:id="rId8" o:title="ایسنا"/>
      </v:shape>
    </w:pict>
  </w:numPicBullet>
  <w:numPicBullet w:numPicBulletId="8">
    <w:pict>
      <v:shape id="_x0000_i1087" type="#_x0000_t75" style="width:44.1pt;height:27.25pt" o:bullet="t">
        <v:imagedata r:id="rId9" o:title=""/>
      </v:shape>
    </w:pict>
  </w:numPicBullet>
  <w:numPicBullet w:numPicBulletId="9">
    <w:pict>
      <v:shape id="_x0000_i1088" type="#_x0000_t75" style="width:212.1pt;height:133.6pt" o:bullet="t">
        <v:imagedata r:id="rId10" o:title="شرق"/>
      </v:shape>
    </w:pict>
  </w:numPicBullet>
  <w:numPicBullet w:numPicBulletId="10">
    <w:pict>
      <v:shape id="_x0000_i1089" type="#_x0000_t75" style="width:109.6pt;height:59.05pt" o:bullet="t">
        <v:imagedata r:id="rId11" o:title="آرمان"/>
      </v:shape>
    </w:pict>
  </w:numPicBullet>
  <w:numPicBullet w:numPicBulletId="11">
    <w:pict>
      <v:shape id="_x0000_i1090" type="#_x0000_t75" style="width:45.4pt;height:30.5pt" o:bullet="t">
        <v:imagedata r:id="rId12" o:title=""/>
      </v:shape>
    </w:pict>
  </w:numPicBullet>
  <w:numPicBullet w:numPicBulletId="12">
    <w:pict>
      <v:shape id="_x0000_i1091" type="#_x0000_t75" style="width:146.6pt;height:79.8pt" o:bullet="t">
        <v:imagedata r:id="rId13" o:title="logo"/>
      </v:shape>
    </w:pict>
  </w:numPicBullet>
  <w:numPicBullet w:numPicBulletId="13">
    <w:pict>
      <v:shape id="_x0000_i1092" type="#_x0000_t75" style="width:35.7pt;height:67.45pt" o:bullet="t">
        <v:imagedata r:id="rId14" o:title="جوان"/>
      </v:shape>
    </w:pict>
  </w:numPicBullet>
  <w:numPicBullet w:numPicBulletId="14">
    <w:pict>
      <v:shape id="_x0000_i1093" type="#_x0000_t75" style="width:283.45pt;height:99.9pt" o:bullet="t">
        <v:imagedata r:id="rId15" o:title="جمهوری اسلامی"/>
      </v:shape>
    </w:pict>
  </w:numPicBullet>
  <w:numPicBullet w:numPicBulletId="15">
    <w:pict>
      <v:shape id="_x0000_i1094" type="#_x0000_t75" style="width:136.2pt;height:48pt" o:bullet="t">
        <v:imagedata r:id="rId16" o:title="فارس"/>
      </v:shape>
    </w:pict>
  </w:numPicBullet>
  <w:numPicBullet w:numPicBulletId="16">
    <w:pict>
      <v:shape id="_x0000_i1095" type="#_x0000_t75" style="width:201.75pt;height:140.1pt" o:bullet="t">
        <v:imagedata r:id="rId17" o:title="تسنیم"/>
      </v:shape>
    </w:pict>
  </w:numPicBullet>
  <w:numPicBullet w:numPicBulletId="17">
    <w:pict>
      <v:shape id="_x0000_i1096" type="#_x0000_t75" style="width:240pt;height:84.3pt" o:bullet="t">
        <v:imagedata r:id="rId18" o:title="جمهوری اسلامی"/>
      </v:shape>
    </w:pict>
  </w:numPicBullet>
  <w:numPicBullet w:numPicBulletId="18">
    <w:pict>
      <v:shape id="_x0000_i1097" type="#_x0000_t75" style="width:168.65pt;height:168.65pt" o:bullet="t">
        <v:imagedata r:id="rId19" o:title="مهر"/>
      </v:shape>
    </w:pict>
  </w:numPicBullet>
  <w:numPicBullet w:numPicBulletId="19">
    <w:pict>
      <v:shape id="_x0000_i1098" type="#_x0000_t75" style="width:206.25pt;height:138.15pt" o:bullet="t">
        <v:imagedata r:id="rId20" o:title="جهان"/>
      </v:shape>
    </w:pict>
  </w:numPicBullet>
  <w:numPicBullet w:numPicBulletId="20">
    <w:pict>
      <v:shape id="_x0000_i1099" type="#_x0000_t75" style="width:68.1pt;height:58.4pt" o:bullet="t">
        <v:imagedata r:id="rId21" o:title="فغباغل"/>
      </v:shape>
    </w:pict>
  </w:numPicBullet>
  <w:numPicBullet w:numPicBulletId="21">
    <w:pict>
      <v:shape id="_x0000_i1100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2018-09-08T05:19:00Z</cp:lastPrinted>
  <dcterms:created xsi:type="dcterms:W3CDTF">2018-09-24T06:24:00Z</dcterms:created>
  <dcterms:modified xsi:type="dcterms:W3CDTF">2018-09-24T06:24:00Z</dcterms:modified>
</cp:coreProperties>
</file>